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31E555" w14:textId="1C12694B" w:rsidR="000A4C95" w:rsidRPr="00162131" w:rsidRDefault="000A4C95" w:rsidP="000A4C95">
      <w:pPr>
        <w:tabs>
          <w:tab w:val="center" w:pos="4536"/>
          <w:tab w:val="right" w:pos="8280"/>
          <w:tab w:val="right" w:pos="9639"/>
        </w:tabs>
        <w:ind w:right="2"/>
        <w:rPr>
          <w:b/>
          <w:bCs/>
          <w:sz w:val="24"/>
          <w:szCs w:val="18"/>
        </w:rPr>
      </w:pPr>
      <w:bookmarkStart w:id="0" w:name="_Hlk68316434"/>
      <w:bookmarkEnd w:id="0"/>
      <w:r w:rsidRPr="00162131">
        <w:rPr>
          <w:b/>
          <w:bCs/>
          <w:sz w:val="24"/>
          <w:szCs w:val="18"/>
        </w:rPr>
        <w:t>3GPP TSG RAN WG1 #104-</w:t>
      </w:r>
      <w:r w:rsidR="00C85F11">
        <w:rPr>
          <w:b/>
          <w:bCs/>
          <w:sz w:val="24"/>
          <w:szCs w:val="18"/>
        </w:rPr>
        <w:t>bis-</w:t>
      </w:r>
      <w:r w:rsidRPr="00162131">
        <w:rPr>
          <w:b/>
          <w:bCs/>
          <w:sz w:val="24"/>
          <w:szCs w:val="18"/>
        </w:rPr>
        <w:t>e</w:t>
      </w:r>
      <w:r w:rsidRPr="00162131">
        <w:rPr>
          <w:b/>
          <w:bCs/>
          <w:sz w:val="24"/>
          <w:szCs w:val="18"/>
        </w:rPr>
        <w:tab/>
      </w:r>
      <w:r w:rsidRPr="00162131">
        <w:rPr>
          <w:b/>
          <w:bCs/>
          <w:sz w:val="24"/>
          <w:szCs w:val="18"/>
        </w:rPr>
        <w:tab/>
      </w:r>
      <w:r w:rsidRPr="00162131">
        <w:rPr>
          <w:b/>
          <w:bCs/>
          <w:sz w:val="24"/>
          <w:szCs w:val="18"/>
        </w:rPr>
        <w:tab/>
      </w:r>
      <w:r w:rsidR="00480268" w:rsidRPr="00480268">
        <w:rPr>
          <w:b/>
          <w:bCs/>
          <w:sz w:val="24"/>
          <w:szCs w:val="18"/>
        </w:rPr>
        <w:t>R1-210</w:t>
      </w:r>
      <w:r w:rsidR="008E372A">
        <w:rPr>
          <w:b/>
          <w:bCs/>
          <w:sz w:val="24"/>
          <w:szCs w:val="18"/>
        </w:rPr>
        <w:t>3194</w:t>
      </w:r>
    </w:p>
    <w:p w14:paraId="1C37BF54" w14:textId="273F8349" w:rsidR="000A4C95" w:rsidRPr="00162131" w:rsidRDefault="000A4C95" w:rsidP="000A4C95">
      <w:pPr>
        <w:tabs>
          <w:tab w:val="center" w:pos="4536"/>
          <w:tab w:val="right" w:pos="9072"/>
        </w:tabs>
        <w:rPr>
          <w:rFonts w:eastAsia="MS Mincho"/>
          <w:b/>
          <w:bCs/>
          <w:sz w:val="24"/>
          <w:szCs w:val="18"/>
          <w:lang w:eastAsia="ja-JP"/>
        </w:rPr>
      </w:pPr>
      <w:r w:rsidRPr="00162131">
        <w:rPr>
          <w:rFonts w:eastAsia="MS Mincho"/>
          <w:b/>
          <w:bCs/>
          <w:sz w:val="24"/>
          <w:szCs w:val="18"/>
          <w:lang w:eastAsia="ja-JP"/>
        </w:rPr>
        <w:t xml:space="preserve">e-Meeting, </w:t>
      </w:r>
      <w:r w:rsidR="00F55CF2">
        <w:rPr>
          <w:rFonts w:eastAsia="MS Mincho"/>
          <w:b/>
          <w:bCs/>
          <w:sz w:val="24"/>
          <w:szCs w:val="18"/>
          <w:lang w:eastAsia="ja-JP"/>
        </w:rPr>
        <w:t>April</w:t>
      </w:r>
      <w:r w:rsidRPr="00162131">
        <w:rPr>
          <w:rFonts w:eastAsia="MS Mincho"/>
          <w:b/>
          <w:bCs/>
          <w:sz w:val="24"/>
          <w:szCs w:val="18"/>
          <w:lang w:eastAsia="ja-JP"/>
        </w:rPr>
        <w:t xml:space="preserve"> </w:t>
      </w:r>
      <w:r w:rsidR="00F55CF2">
        <w:rPr>
          <w:rFonts w:eastAsia="MS Mincho"/>
          <w:b/>
          <w:bCs/>
          <w:sz w:val="24"/>
          <w:szCs w:val="18"/>
          <w:lang w:eastAsia="ja-JP"/>
        </w:rPr>
        <w:t>12</w:t>
      </w:r>
      <w:r w:rsidRPr="00162131">
        <w:rPr>
          <w:rFonts w:eastAsia="MS Mincho"/>
          <w:b/>
          <w:bCs/>
          <w:sz w:val="24"/>
          <w:szCs w:val="18"/>
          <w:vertAlign w:val="superscript"/>
          <w:lang w:eastAsia="ja-JP"/>
        </w:rPr>
        <w:t>th</w:t>
      </w:r>
      <w:r w:rsidRPr="00162131">
        <w:rPr>
          <w:rFonts w:eastAsia="MS Mincho"/>
          <w:b/>
          <w:bCs/>
          <w:sz w:val="24"/>
          <w:szCs w:val="18"/>
          <w:lang w:eastAsia="ja-JP"/>
        </w:rPr>
        <w:t xml:space="preserve"> – </w:t>
      </w:r>
      <w:r w:rsidR="00F55CF2">
        <w:rPr>
          <w:rFonts w:eastAsia="MS Mincho"/>
          <w:b/>
          <w:bCs/>
          <w:sz w:val="24"/>
          <w:szCs w:val="18"/>
          <w:lang w:eastAsia="ja-JP"/>
        </w:rPr>
        <w:t>April</w:t>
      </w:r>
      <w:r w:rsidRPr="00162131">
        <w:rPr>
          <w:rFonts w:eastAsia="MS Mincho"/>
          <w:b/>
          <w:bCs/>
          <w:sz w:val="24"/>
          <w:szCs w:val="18"/>
          <w:lang w:eastAsia="ja-JP"/>
        </w:rPr>
        <w:t xml:space="preserve"> </w:t>
      </w:r>
      <w:r w:rsidR="00F55CF2">
        <w:rPr>
          <w:rFonts w:eastAsia="MS Mincho"/>
          <w:b/>
          <w:bCs/>
          <w:sz w:val="24"/>
          <w:szCs w:val="18"/>
          <w:lang w:eastAsia="ja-JP"/>
        </w:rPr>
        <w:t>20</w:t>
      </w:r>
      <w:r w:rsidRPr="00162131">
        <w:rPr>
          <w:rFonts w:eastAsia="MS Mincho"/>
          <w:b/>
          <w:bCs/>
          <w:sz w:val="24"/>
          <w:szCs w:val="18"/>
          <w:vertAlign w:val="superscript"/>
          <w:lang w:eastAsia="ja-JP"/>
        </w:rPr>
        <w:t>th</w:t>
      </w:r>
      <w:r w:rsidRPr="00162131">
        <w:rPr>
          <w:rFonts w:eastAsia="MS Mincho"/>
          <w:b/>
          <w:bCs/>
          <w:sz w:val="24"/>
          <w:szCs w:val="18"/>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4934FA62" w:rsidR="00620296" w:rsidRPr="00162131" w:rsidRDefault="00620296" w:rsidP="00620296">
      <w:pPr>
        <w:tabs>
          <w:tab w:val="left" w:pos="1985"/>
        </w:tabs>
        <w:jc w:val="both"/>
        <w:rPr>
          <w:sz w:val="24"/>
        </w:rPr>
      </w:pPr>
      <w:r w:rsidRPr="00162131">
        <w:rPr>
          <w:b/>
          <w:sz w:val="24"/>
        </w:rPr>
        <w:t>Agenda item:</w:t>
      </w:r>
      <w:r w:rsidRPr="00162131">
        <w:rPr>
          <w:sz w:val="24"/>
        </w:rPr>
        <w:tab/>
      </w:r>
      <w:bookmarkStart w:id="1" w:name="Source"/>
      <w:bookmarkEnd w:id="1"/>
      <w:r w:rsidR="00482FB6" w:rsidRPr="00162131">
        <w:rPr>
          <w:sz w:val="24"/>
        </w:rPr>
        <w:t>8.14.</w:t>
      </w:r>
      <w:r w:rsidR="00D27BAC">
        <w:rPr>
          <w:sz w:val="24"/>
        </w:rPr>
        <w:t>3</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FBA9667"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Initial Evaluation Results for XR Capacity and UE Power Consumption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2" w:name="DocumentFor"/>
      <w:bookmarkEnd w:id="2"/>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3" w:name="_Ref68628695"/>
      <w:r>
        <w:rPr>
          <w:rFonts w:ascii="Times New Roman" w:hAnsi="Times New Roman"/>
        </w:rPr>
        <w:t>Introduction</w:t>
      </w:r>
      <w:bookmarkEnd w:id="3"/>
    </w:p>
    <w:p w14:paraId="719F1D35" w14:textId="3ED8ADC5" w:rsidR="0050312E" w:rsidRDefault="00442734" w:rsidP="00C85F11">
      <w:pPr>
        <w:rPr>
          <w:bCs/>
        </w:rPr>
      </w:pPr>
      <w:r>
        <w:rPr>
          <w:bCs/>
        </w:rPr>
        <w:t>In this paper, we provide the initial evaluation results for XR capacity and power</w:t>
      </w:r>
      <w:r w:rsidR="00787D9B">
        <w:rPr>
          <w:bCs/>
        </w:rPr>
        <w:t xml:space="preserve"> in FR1 and FR2</w:t>
      </w:r>
      <w:r w:rsidR="0022047B">
        <w:rPr>
          <w:bCs/>
        </w:rPr>
        <w:fldChar w:fldCharType="begin"/>
      </w:r>
      <w:r w:rsidR="0022047B">
        <w:rPr>
          <w:bCs/>
        </w:rPr>
        <w:instrText xml:space="preserve"> REF _Ref54356048 \r \h </w:instrText>
      </w:r>
      <w:r w:rsidR="0022047B">
        <w:rPr>
          <w:bCs/>
        </w:rPr>
      </w:r>
      <w:r w:rsidR="0022047B">
        <w:rPr>
          <w:bCs/>
        </w:rPr>
        <w:fldChar w:fldCharType="separate"/>
      </w:r>
      <w:r w:rsidR="00D578BF">
        <w:rPr>
          <w:bCs/>
        </w:rPr>
        <w:t>[1]</w:t>
      </w:r>
      <w:r w:rsidR="0022047B">
        <w:rPr>
          <w:bCs/>
        </w:rPr>
        <w:fldChar w:fldCharType="end"/>
      </w:r>
      <w:r w:rsidR="000C02F0">
        <w:rPr>
          <w:bCs/>
        </w:rPr>
        <w:t>.</w:t>
      </w:r>
    </w:p>
    <w:p w14:paraId="3588085E" w14:textId="051F12F6"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DL traffic jitter, delay scheduling, and traffic arrival offset staggering on capacity are evaluated</w:t>
      </w:r>
      <w:r w:rsidR="007805EC">
        <w:rPr>
          <w:bCs/>
        </w:rPr>
        <w:t xml:space="preserve">. </w:t>
      </w:r>
      <w:r w:rsidR="0050312E">
        <w:rPr>
          <w:bCs/>
        </w:rPr>
        <w:t>For FR1 power, the impact</w:t>
      </w:r>
      <w:r w:rsidR="00EA1BA5">
        <w:rPr>
          <w:bCs/>
        </w:rPr>
        <w:t xml:space="preserve"> of t</w:t>
      </w:r>
      <w:r w:rsidR="005A7DDB" w:rsidRPr="00EA1BA5">
        <w:rPr>
          <w:bCs/>
        </w:rPr>
        <w:t>x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And, further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7E620DFC" w:rsidR="00E73C3F" w:rsidRPr="00581302" w:rsidRDefault="00E73C3F" w:rsidP="00581302">
      <w:pPr>
        <w:pStyle w:val="Heading2a"/>
      </w:pPr>
      <w:r w:rsidRPr="00581302">
        <w:t>Capacity Results</w:t>
      </w:r>
    </w:p>
    <w:p w14:paraId="0C4CAF5A" w14:textId="50A53E00" w:rsidR="00581302" w:rsidRDefault="00E73C3F" w:rsidP="00E73C3F">
      <w:r>
        <w:t>In this section, we present the XR capacity results for FR1</w:t>
      </w:r>
      <w:r w:rsidR="0073002D">
        <w:t xml:space="preserve"> assuming that the UE is always on, i.e., without any power-saving mechanism enabled.</w:t>
      </w:r>
    </w:p>
    <w:p w14:paraId="45D969B3" w14:textId="4CA2EB55" w:rsidR="00581302" w:rsidRPr="00581302" w:rsidRDefault="00581302" w:rsidP="00581302">
      <w:pPr>
        <w:pStyle w:val="Heading3"/>
      </w:pPr>
      <w:r w:rsidRPr="00581302">
        <w:t>Simulation Assumptions</w:t>
      </w:r>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Mg, Ng; Mp,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r w:rsidRPr="00210F5B">
              <w:rPr>
                <w:rFonts w:ascii="Times New Roman" w:hAnsi="Times New Roman" w:cs="Times New Roman"/>
                <w:color w:val="000000" w:themeColor="text1"/>
                <w:kern w:val="24"/>
                <w:sz w:val="18"/>
                <w:szCs w:val="18"/>
              </w:rPr>
              <w:t>= 0.5 λ, d</w:t>
            </w:r>
            <w:r w:rsidRPr="00210F5B">
              <w:rPr>
                <w:rFonts w:ascii="Times New Roman" w:hAnsi="Times New Roman" w:cs="Times New Roman"/>
                <w:color w:val="000000" w:themeColor="text1"/>
                <w:kern w:val="24"/>
                <w:sz w:val="18"/>
                <w:szCs w:val="18"/>
                <w:vertAlign w:val="subscript"/>
              </w:rPr>
              <w:t>V</w:t>
            </w:r>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30 KHz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2ED43AB8" w14:textId="77777777" w:rsidTr="005608CC">
        <w:trPr>
          <w:jc w:val="center"/>
        </w:trPr>
        <w:tc>
          <w:tcPr>
            <w:tcW w:w="2515" w:type="dxa"/>
          </w:tcPr>
          <w:p w14:paraId="4CD43350" w14:textId="77777777" w:rsidR="00E73C3F" w:rsidRPr="00210F5B" w:rsidRDefault="00E73C3F" w:rsidP="005608CC">
            <w:pPr>
              <w:rPr>
                <w:color w:val="000000" w:themeColor="text1"/>
                <w:sz w:val="18"/>
                <w:szCs w:val="18"/>
              </w:rPr>
            </w:pPr>
            <w:r w:rsidRPr="00210F5B">
              <w:rPr>
                <w:color w:val="000000" w:themeColor="text1"/>
                <w:kern w:val="24"/>
                <w:sz w:val="18"/>
                <w:szCs w:val="18"/>
              </w:rPr>
              <w:t>Sim Duration</w:t>
            </w:r>
          </w:p>
        </w:tc>
        <w:tc>
          <w:tcPr>
            <w:tcW w:w="6849" w:type="dxa"/>
            <w:gridSpan w:val="3"/>
          </w:tcPr>
          <w:p w14:paraId="03C16F37" w14:textId="5D6ECCB0" w:rsidR="00E73C3F" w:rsidRPr="00210F5B" w:rsidRDefault="00A71A53" w:rsidP="005608CC">
            <w:pPr>
              <w:jc w:val="center"/>
              <w:rPr>
                <w:color w:val="000000" w:themeColor="text1"/>
                <w:kern w:val="24"/>
                <w:sz w:val="18"/>
                <w:szCs w:val="18"/>
              </w:rPr>
            </w:pPr>
            <w:r>
              <w:rPr>
                <w:color w:val="000000" w:themeColor="text1"/>
                <w:kern w:val="24"/>
                <w:sz w:val="18"/>
                <w:szCs w:val="18"/>
              </w:rPr>
              <w:t>2</w:t>
            </w:r>
            <w:r w:rsidR="00E73C3F" w:rsidRPr="00210F5B">
              <w:rPr>
                <w:color w:val="000000" w:themeColor="text1"/>
                <w:kern w:val="24"/>
                <w:sz w:val="18"/>
                <w:szCs w:val="18"/>
              </w:rPr>
              <w:t>0 seconds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Mg, Ng; Mp, Np)</w:t>
            </w:r>
          </w:p>
        </w:tc>
        <w:tc>
          <w:tcPr>
            <w:tcW w:w="6849" w:type="dxa"/>
            <w:gridSpan w:val="3"/>
          </w:tcPr>
          <w:p w14:paraId="2D91E7F4" w14:textId="4FB8A3B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 (Co-pol)</w:t>
            </w:r>
            <w:r w:rsidR="00A71A53">
              <w:rPr>
                <w:color w:val="000000" w:themeColor="text1"/>
                <w:kern w:val="24"/>
                <w:sz w:val="18"/>
                <w:szCs w:val="18"/>
              </w:rPr>
              <w:br/>
              <w:t xml:space="preserve">(1, 2, 2, 1, 1; 1, 2); </w:t>
            </w:r>
            <w:r w:rsidR="00A71A53" w:rsidRPr="00210F5B">
              <w:rPr>
                <w:color w:val="000000" w:themeColor="text1"/>
                <w:kern w:val="24"/>
                <w:sz w:val="18"/>
                <w:szCs w:val="18"/>
              </w:rPr>
              <w:t>d</w:t>
            </w:r>
            <w:r w:rsidR="00A71A53" w:rsidRPr="00210F5B">
              <w:rPr>
                <w:color w:val="000000" w:themeColor="text1"/>
                <w:kern w:val="24"/>
                <w:sz w:val="18"/>
                <w:szCs w:val="18"/>
                <w:vertAlign w:val="subscript"/>
              </w:rPr>
              <w:t>H</w:t>
            </w:r>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(Multi-floor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w:t>
            </w:r>
            <w:r w:rsidR="002C490A">
              <w:rPr>
                <w:rFonts w:ascii="Times New Roman" w:hAnsi="Times New Roman" w:cs="Times New Roman"/>
                <w:color w:val="000000" w:themeColor="text1"/>
                <w:kern w:val="24"/>
                <w:sz w:val="18"/>
                <w:szCs w:val="18"/>
              </w:rPr>
              <w:t>a</w:t>
            </w:r>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UMa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InH</w:t>
            </w:r>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lastRenderedPageBreak/>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BS antennas mechanical downtilt</w:t>
            </w:r>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BS: 8 dBi       UE: 0 dBi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F18FCA1"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MU-MIMO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77777777"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t>Std. dev. 15% of mean, Max 1.5 x mean, Min 0</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bl>
    <w:p w14:paraId="573EC9B7" w14:textId="576BF3A7" w:rsidR="00E73C3F" w:rsidRDefault="00E73C3F" w:rsidP="00E73C3F"/>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7777777" w:rsidR="00F61987" w:rsidRDefault="00F61987" w:rsidP="00E73C3F"/>
    <w:p w14:paraId="23F94590" w14:textId="08AD43FD" w:rsidR="00E355A6" w:rsidRDefault="00F61987" w:rsidP="00F61987">
      <w:pPr>
        <w:pStyle w:val="Heading3"/>
      </w:pPr>
      <w:r>
        <w:t>Baseline capacity results</w:t>
      </w:r>
    </w:p>
    <w:p w14:paraId="11392ED2" w14:textId="5FBD4FF5" w:rsidR="0073002D" w:rsidRDefault="0073002D" w:rsidP="00E73C3F">
      <w:r>
        <w:fldChar w:fldCharType="begin"/>
      </w:r>
      <w:r>
        <w:instrText xml:space="preserve"> REF _Ref68193174 \h </w:instrText>
      </w:r>
      <w:r>
        <w:fldChar w:fldCharType="separate"/>
      </w:r>
      <w:r w:rsidR="00D578BF">
        <w:t xml:space="preserve">Figure </w:t>
      </w:r>
      <w:r w:rsidR="00D578BF">
        <w:rPr>
          <w:noProof/>
        </w:rPr>
        <w:t>1</w:t>
      </w:r>
      <w:r>
        <w:fldChar w:fldCharType="end"/>
      </w:r>
      <w:r>
        <w:t xml:space="preserve"> shows the percentage of satisfied UEs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2ECE3598" w:rsidR="001E08E8" w:rsidRDefault="001E08E8" w:rsidP="00DF3E45">
      <w:pPr>
        <w:keepNext/>
        <w:jc w:val="center"/>
      </w:pPr>
      <w:r w:rsidRPr="001E08E8">
        <w:rPr>
          <w:noProof/>
        </w:rPr>
        <w:lastRenderedPageBreak/>
        <w:drawing>
          <wp:inline distT="0" distB="0" distL="0" distR="0" wp14:anchorId="37EAD612" wp14:editId="0AB6FEF7">
            <wp:extent cx="4073734" cy="3657600"/>
            <wp:effectExtent l="19050" t="19050" r="22225"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73734" cy="3657600"/>
                    </a:xfrm>
                    <a:prstGeom prst="rect">
                      <a:avLst/>
                    </a:prstGeom>
                    <a:ln w="3175" cap="sq">
                      <a:solidFill>
                        <a:srgbClr val="000000"/>
                      </a:solidFill>
                      <a:prstDash val="solid"/>
                      <a:miter lim="800000"/>
                    </a:ln>
                    <a:effectLst/>
                  </pic:spPr>
                </pic:pic>
              </a:graphicData>
            </a:graphic>
          </wp:inline>
        </w:drawing>
      </w:r>
    </w:p>
    <w:p w14:paraId="190F9092" w14:textId="3E8AE77E" w:rsidR="00AC622D" w:rsidRDefault="00DF3E45" w:rsidP="00DF3E45">
      <w:pPr>
        <w:pStyle w:val="Caption"/>
        <w:jc w:val="center"/>
      </w:pPr>
      <w:bookmarkStart w:id="4" w:name="_Ref68193174"/>
      <w:r>
        <w:t xml:space="preserve">Figure </w:t>
      </w:r>
      <w:fldSimple w:instr=" SEQ Figure \* ARABIC ">
        <w:r w:rsidR="00D578BF">
          <w:rPr>
            <w:noProof/>
          </w:rPr>
          <w:t>1</w:t>
        </w:r>
      </w:fldSimple>
      <w:bookmarkEnd w:id="4"/>
      <w:r>
        <w:t>: Percentage of satisfied UEs vs. # UEs/cell : Dense Urban (FR1)</w:t>
      </w:r>
    </w:p>
    <w:p w14:paraId="620DE19C" w14:textId="77777777" w:rsidR="00280CA8" w:rsidRDefault="00280CA8" w:rsidP="00280CA8"/>
    <w:p w14:paraId="072F3E43" w14:textId="0FCEBFA1" w:rsidR="00DF3E45" w:rsidRDefault="00280CA8" w:rsidP="007B1644">
      <w:r>
        <w:fldChar w:fldCharType="begin"/>
      </w:r>
      <w:r>
        <w:instrText xml:space="preserve"> REF _Ref68193176 \h </w:instrText>
      </w:r>
      <w:r>
        <w:fldChar w:fldCharType="separate"/>
      </w:r>
      <w:r w:rsidR="00D578BF">
        <w:t xml:space="preserve">Figure </w:t>
      </w:r>
      <w:r w:rsidR="00D578BF">
        <w:rPr>
          <w:noProof/>
        </w:rPr>
        <w:t>2</w:t>
      </w:r>
      <w:r>
        <w:fldChar w:fldCharType="end"/>
      </w:r>
      <w:r>
        <w:t xml:space="preserve"> shows the percentage of satisfied UEs as a function of the number of UEs per cell for several traffic model parameters </w:t>
      </w:r>
      <w:r w:rsidR="00E26BF5">
        <w:t>under</w:t>
      </w:r>
      <w:r>
        <w:t xml:space="preserve"> the urban macro layout:</w:t>
      </w:r>
    </w:p>
    <w:p w14:paraId="6E5527CB" w14:textId="54545FDD" w:rsidR="00C11076" w:rsidRDefault="00C11076" w:rsidP="00DF3E45">
      <w:pPr>
        <w:keepNext/>
        <w:jc w:val="center"/>
      </w:pPr>
      <w:r w:rsidRPr="00C11076">
        <w:rPr>
          <w:noProof/>
        </w:rPr>
        <w:drawing>
          <wp:inline distT="0" distB="0" distL="0" distR="0" wp14:anchorId="43EE8444" wp14:editId="7342F533">
            <wp:extent cx="4155353" cy="3657600"/>
            <wp:effectExtent l="19050" t="19050" r="1714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55353" cy="3657600"/>
                    </a:xfrm>
                    <a:prstGeom prst="rect">
                      <a:avLst/>
                    </a:prstGeom>
                    <a:ln w="3175" cap="sq">
                      <a:solidFill>
                        <a:srgbClr val="000000"/>
                      </a:solidFill>
                      <a:prstDash val="solid"/>
                      <a:miter lim="800000"/>
                    </a:ln>
                    <a:effectLst/>
                  </pic:spPr>
                </pic:pic>
              </a:graphicData>
            </a:graphic>
          </wp:inline>
        </w:drawing>
      </w:r>
    </w:p>
    <w:p w14:paraId="5598B95A" w14:textId="3AC60AE4" w:rsidR="00E73C3F" w:rsidRDefault="00DF3E45" w:rsidP="00DF3E45">
      <w:pPr>
        <w:pStyle w:val="Caption"/>
        <w:jc w:val="center"/>
      </w:pPr>
      <w:bookmarkStart w:id="5" w:name="_Ref68193176"/>
      <w:r>
        <w:t xml:space="preserve">Figure </w:t>
      </w:r>
      <w:fldSimple w:instr=" SEQ Figure \* ARABIC ">
        <w:r w:rsidR="00D578BF">
          <w:rPr>
            <w:noProof/>
          </w:rPr>
          <w:t>2</w:t>
        </w:r>
      </w:fldSimple>
      <w:bookmarkEnd w:id="5"/>
      <w:r>
        <w:t xml:space="preserve">: </w:t>
      </w:r>
      <w:r w:rsidRPr="00A82E4D">
        <w:t xml:space="preserve">Percentage of satisfied UEs vs. # UEs/cell : Urban </w:t>
      </w:r>
      <w:r>
        <w:t xml:space="preserve">Macro </w:t>
      </w:r>
      <w:r w:rsidRPr="00A82E4D">
        <w:t>(FR1)</w:t>
      </w:r>
    </w:p>
    <w:p w14:paraId="36A769EB" w14:textId="77777777" w:rsidR="00280CA8" w:rsidRDefault="00280CA8" w:rsidP="00280CA8"/>
    <w:p w14:paraId="2156521A" w14:textId="5FA00D74" w:rsidR="00280CA8" w:rsidRPr="00280CA8" w:rsidRDefault="00280CA8" w:rsidP="00280CA8">
      <w:r>
        <w:lastRenderedPageBreak/>
        <w:fldChar w:fldCharType="begin"/>
      </w:r>
      <w:r>
        <w:instrText xml:space="preserve"> REF _Ref68193179 \h </w:instrText>
      </w:r>
      <w:r>
        <w:fldChar w:fldCharType="separate"/>
      </w:r>
      <w:r w:rsidR="00D578BF">
        <w:t xml:space="preserve">Figure </w:t>
      </w:r>
      <w:r w:rsidR="00D578BF">
        <w:rPr>
          <w:noProof/>
        </w:rPr>
        <w:t>3</w:t>
      </w:r>
      <w:r>
        <w:fldChar w:fldCharType="end"/>
      </w:r>
      <w:r>
        <w:t xml:space="preserve"> shows the percentage of satisfied UEs as a function of the number of UEs per cell for several traffic model parameters </w:t>
      </w:r>
      <w:r w:rsidR="00E26BF5">
        <w:t>under</w:t>
      </w:r>
      <w:r>
        <w:t xml:space="preserve"> the indoor hotspot layout:</w:t>
      </w:r>
    </w:p>
    <w:p w14:paraId="49887051" w14:textId="7675155F" w:rsidR="00EC6A64" w:rsidRDefault="00EC6A64" w:rsidP="00D1545C">
      <w:pPr>
        <w:keepNext/>
        <w:jc w:val="center"/>
      </w:pPr>
      <w:r w:rsidRPr="00EC6A64">
        <w:rPr>
          <w:noProof/>
        </w:rPr>
        <w:drawing>
          <wp:inline distT="0" distB="0" distL="0" distR="0" wp14:anchorId="04C1E450" wp14:editId="2826C9AF">
            <wp:extent cx="4126977" cy="3657600"/>
            <wp:effectExtent l="19050" t="19050" r="26035"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26977" cy="3657600"/>
                    </a:xfrm>
                    <a:prstGeom prst="rect">
                      <a:avLst/>
                    </a:prstGeom>
                    <a:ln w="3175" cap="sq">
                      <a:solidFill>
                        <a:srgbClr val="000000"/>
                      </a:solidFill>
                      <a:prstDash val="solid"/>
                      <a:miter lim="800000"/>
                    </a:ln>
                    <a:effectLst/>
                  </pic:spPr>
                </pic:pic>
              </a:graphicData>
            </a:graphic>
          </wp:inline>
        </w:drawing>
      </w:r>
    </w:p>
    <w:p w14:paraId="0DAA8176" w14:textId="66041441" w:rsidR="00DF3E45" w:rsidRDefault="00D1545C" w:rsidP="00D1545C">
      <w:pPr>
        <w:pStyle w:val="Caption"/>
        <w:jc w:val="center"/>
      </w:pPr>
      <w:bookmarkStart w:id="6" w:name="_Ref68193179"/>
      <w:r>
        <w:t xml:space="preserve">Figure </w:t>
      </w:r>
      <w:fldSimple w:instr=" SEQ Figure \* ARABIC ">
        <w:r w:rsidR="00D578BF">
          <w:rPr>
            <w:noProof/>
          </w:rPr>
          <w:t>3</w:t>
        </w:r>
      </w:fldSimple>
      <w:bookmarkEnd w:id="6"/>
      <w:r>
        <w:t xml:space="preserve">: </w:t>
      </w:r>
      <w:r w:rsidRPr="00226266">
        <w:t xml:space="preserve">Percentage of satisfied UEs vs. # UEs/cell : </w:t>
      </w:r>
      <w:r>
        <w:t>Indoor Hotspot</w:t>
      </w:r>
      <w:r w:rsidRPr="00226266">
        <w:t xml:space="preserve"> (FR1)</w:t>
      </w:r>
    </w:p>
    <w:p w14:paraId="00264F77" w14:textId="58C3466B" w:rsidR="00280CA8" w:rsidRDefault="00280CA8" w:rsidP="00280CA8">
      <w:pPr>
        <w:rPr>
          <w:lang w:val="en-US"/>
        </w:rPr>
      </w:pPr>
    </w:p>
    <w:p w14:paraId="7E26FB02" w14:textId="3E518331" w:rsidR="002A493D" w:rsidRDefault="002A493D" w:rsidP="002A493D">
      <w:pPr>
        <w:pStyle w:val="Heading3"/>
      </w:pPr>
      <w:r>
        <w:t>Impact of jitter</w:t>
      </w:r>
    </w:p>
    <w:p w14:paraId="409F56F2" w14:textId="174FC6B5" w:rsidR="00C82626" w:rsidRDefault="00C82626" w:rsidP="00C82626">
      <w:pPr>
        <w:rPr>
          <w:lang w:val="en-US"/>
        </w:rPr>
      </w:pPr>
      <w:r>
        <w:rPr>
          <w:lang w:val="en-US"/>
        </w:rPr>
        <w:fldChar w:fldCharType="begin"/>
      </w:r>
      <w:r>
        <w:rPr>
          <w:lang w:val="en-US"/>
        </w:rPr>
        <w:instrText xml:space="preserve"> REF _Ref68591227 \h </w:instrText>
      </w:r>
      <w:r>
        <w:rPr>
          <w:lang w:val="en-US"/>
        </w:rPr>
      </w:r>
      <w:r>
        <w:rPr>
          <w:lang w:val="en-US"/>
        </w:rPr>
        <w:fldChar w:fldCharType="separate"/>
      </w:r>
      <w:r w:rsidR="00D578BF">
        <w:t xml:space="preserve">Figure </w:t>
      </w:r>
      <w:r w:rsidR="00D578BF">
        <w:rPr>
          <w:noProof/>
        </w:rPr>
        <w:t>4</w:t>
      </w:r>
      <w:r>
        <w:rPr>
          <w:lang w:val="en-US"/>
        </w:rPr>
        <w:fldChar w:fldCharType="end"/>
      </w:r>
      <w:r>
        <w:rPr>
          <w:lang w:val="en-US"/>
        </w:rPr>
        <w:t xml:space="preserve"> shows the percentage of satisfied UEs as a function of the number of UEs per cell for different values of jitter parameters. The results are shown for the dense urban scenario for the case of 45 Mbps VR/AR traffic model. The results indicate that the XR capacity reduces as jitter increases. The jitter parameters shown are in units of milliseconds.</w:t>
      </w:r>
    </w:p>
    <w:p w14:paraId="11BB6C8E" w14:textId="77777777" w:rsidR="00C82626" w:rsidRPr="00C82626" w:rsidRDefault="00C82626" w:rsidP="00C82626">
      <w:pPr>
        <w:rPr>
          <w:lang w:val="en-US"/>
        </w:rPr>
      </w:pPr>
    </w:p>
    <w:p w14:paraId="10273834" w14:textId="13C53396" w:rsidR="002E27FF" w:rsidRPr="002A493D" w:rsidRDefault="00E83E24" w:rsidP="004A2575">
      <w:pPr>
        <w:jc w:val="center"/>
        <w:rPr>
          <w:lang w:val="en-US"/>
        </w:rPr>
      </w:pPr>
      <w:r w:rsidRPr="00E83E24">
        <w:rPr>
          <w:noProof/>
          <w:lang w:val="en-US"/>
        </w:rPr>
        <w:lastRenderedPageBreak/>
        <w:drawing>
          <wp:inline distT="0" distB="0" distL="0" distR="0" wp14:anchorId="63ECBE8E" wp14:editId="36DF78C9">
            <wp:extent cx="4889675" cy="3657600"/>
            <wp:effectExtent l="19050" t="19050" r="2540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9675" cy="3657600"/>
                    </a:xfrm>
                    <a:prstGeom prst="rect">
                      <a:avLst/>
                    </a:prstGeom>
                    <a:ln w="3175" cap="sq">
                      <a:solidFill>
                        <a:srgbClr val="000000"/>
                      </a:solidFill>
                      <a:miter lim="800000"/>
                    </a:ln>
                    <a:effectLst/>
                  </pic:spPr>
                </pic:pic>
              </a:graphicData>
            </a:graphic>
          </wp:inline>
        </w:drawing>
      </w:r>
    </w:p>
    <w:p w14:paraId="0F58BF50" w14:textId="20AE8C38" w:rsidR="00096E31" w:rsidRPr="002A493D" w:rsidRDefault="00096E31" w:rsidP="00A14399">
      <w:pPr>
        <w:pStyle w:val="Caption"/>
        <w:jc w:val="center"/>
      </w:pPr>
      <w:bookmarkStart w:id="7" w:name="_Ref68591227"/>
      <w:r>
        <w:t xml:space="preserve">Figure </w:t>
      </w:r>
      <w:fldSimple w:instr=" SEQ Figure \* ARABIC ">
        <w:r w:rsidR="00D578BF">
          <w:rPr>
            <w:noProof/>
          </w:rPr>
          <w:t>4</w:t>
        </w:r>
      </w:fldSimple>
      <w:bookmarkEnd w:id="7"/>
      <w:r w:rsidR="00A14399">
        <w:t>:</w:t>
      </w:r>
      <w:r>
        <w:t xml:space="preserve"> </w:t>
      </w:r>
      <w:r w:rsidR="009014C9">
        <w:t xml:space="preserve">Impact of </w:t>
      </w:r>
      <w:r w:rsidR="002C4941">
        <w:t>different jitter ranges</w:t>
      </w:r>
      <w:r w:rsidR="009014C9">
        <w:t>: VR</w:t>
      </w:r>
      <w:r w:rsidR="002C4941">
        <w:t>/AR-</w:t>
      </w:r>
      <w:r w:rsidR="009014C9">
        <w:t>45 Mbps</w:t>
      </w:r>
    </w:p>
    <w:p w14:paraId="497CCF8C" w14:textId="77777777" w:rsidR="003441CA" w:rsidRPr="003441CA" w:rsidRDefault="003441CA" w:rsidP="003441CA">
      <w:pPr>
        <w:rPr>
          <w:lang w:val="en-US"/>
        </w:rPr>
      </w:pPr>
    </w:p>
    <w:p w14:paraId="46294B86" w14:textId="42DB9D1B" w:rsidR="00FA1078" w:rsidRDefault="00FA1078" w:rsidP="00FA1078">
      <w:pPr>
        <w:pStyle w:val="Heading3"/>
      </w:pPr>
      <w:r>
        <w:t>Impact of delay-aware scheduler</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11BF17E5" w:rsidR="00280CA8" w:rsidRDefault="00280CA8" w:rsidP="00DE1A4D">
      <w:r>
        <w:fldChar w:fldCharType="begin"/>
      </w:r>
      <w:r>
        <w:instrText xml:space="preserve"> REF _Ref68193180 \h </w:instrText>
      </w:r>
      <w:r>
        <w:fldChar w:fldCharType="separate"/>
      </w:r>
      <w:r w:rsidR="00D578BF">
        <w:t xml:space="preserve">Figure </w:t>
      </w:r>
      <w:r w:rsidR="00D578BF">
        <w:rPr>
          <w:noProof/>
        </w:rPr>
        <w:t>5</w:t>
      </w:r>
      <w:r>
        <w:fldChar w:fldCharType="end"/>
      </w:r>
      <w:r>
        <w:t xml:space="preserve"> shows the impact of using a delay-aware scheduler on the XR capacity for the VR</w:t>
      </w:r>
      <w:r w:rsidR="00AA55D1">
        <w:t>/AR</w:t>
      </w:r>
      <w:r w:rsidR="0078649F">
        <w:t xml:space="preserve"> </w:t>
      </w:r>
      <w:r>
        <w:t>45 Mbps case:</w:t>
      </w:r>
    </w:p>
    <w:p w14:paraId="1D7D8824" w14:textId="58A2CA2B" w:rsidR="009A0C59" w:rsidRDefault="00786EF8" w:rsidP="009A0C59">
      <w:pPr>
        <w:keepNext/>
        <w:jc w:val="center"/>
      </w:pPr>
      <w:r w:rsidRPr="00786EF8">
        <w:rPr>
          <w:noProof/>
        </w:rPr>
        <w:drawing>
          <wp:inline distT="0" distB="0" distL="0" distR="0" wp14:anchorId="0D603297" wp14:editId="4CCDB330">
            <wp:extent cx="4228581" cy="3163085"/>
            <wp:effectExtent l="19050" t="19050" r="19685" b="184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9596" cy="3171324"/>
                    </a:xfrm>
                    <a:prstGeom prst="rect">
                      <a:avLst/>
                    </a:prstGeom>
                    <a:ln w="3175" cap="sq">
                      <a:solidFill>
                        <a:srgbClr val="000000"/>
                      </a:solidFill>
                      <a:prstDash val="solid"/>
                      <a:miter lim="800000"/>
                    </a:ln>
                    <a:effectLst/>
                  </pic:spPr>
                </pic:pic>
              </a:graphicData>
            </a:graphic>
          </wp:inline>
        </w:drawing>
      </w:r>
    </w:p>
    <w:p w14:paraId="08076559" w14:textId="6498C063" w:rsidR="00FA1078" w:rsidRPr="00FA1078" w:rsidRDefault="009A0C59" w:rsidP="006954DA">
      <w:pPr>
        <w:pStyle w:val="Caption"/>
        <w:jc w:val="center"/>
      </w:pPr>
      <w:bookmarkStart w:id="8" w:name="_Ref68193180"/>
      <w:r>
        <w:t xml:space="preserve">Figure </w:t>
      </w:r>
      <w:fldSimple w:instr=" SEQ Figure \* ARABIC ">
        <w:r w:rsidR="00D578BF">
          <w:rPr>
            <w:noProof/>
          </w:rPr>
          <w:t>5</w:t>
        </w:r>
      </w:fldSimple>
      <w:bookmarkEnd w:id="8"/>
      <w:r>
        <w:t>: Impact of delay-aware scheduler</w:t>
      </w:r>
      <w:r w:rsidR="00DE1A4D">
        <w:t>: VR</w:t>
      </w:r>
      <w:r w:rsidR="00545F71">
        <w:t>/AR-</w:t>
      </w:r>
      <w:r w:rsidR="00DE1A4D">
        <w:t>45 Mbps</w:t>
      </w:r>
    </w:p>
    <w:p w14:paraId="064226AC" w14:textId="6D1FD279" w:rsidR="00A5534A" w:rsidRPr="00DE1A4D" w:rsidRDefault="00DE1A4D" w:rsidP="00A5534A">
      <w:r>
        <w:lastRenderedPageBreak/>
        <w:fldChar w:fldCharType="begin"/>
      </w:r>
      <w:r>
        <w:instrText xml:space="preserve"> REF _Ref68248496 \h </w:instrText>
      </w:r>
      <w:r>
        <w:fldChar w:fldCharType="separate"/>
      </w:r>
      <w:r w:rsidR="00D578BF">
        <w:t xml:space="preserve">Figure </w:t>
      </w:r>
      <w:r w:rsidR="00D578BF">
        <w:rPr>
          <w:noProof/>
        </w:rPr>
        <w:t>6</w:t>
      </w:r>
      <w:r>
        <w:fldChar w:fldCharType="end"/>
      </w:r>
      <w:r>
        <w:t xml:space="preserve"> shows the impact of using a delay-aware scheduler on the XR capacity for the VR</w:t>
      </w:r>
      <w:r w:rsidR="0078649F">
        <w:t>/AR</w:t>
      </w:r>
      <w:r>
        <w:t xml:space="preserve"> </w:t>
      </w:r>
      <w:r w:rsidR="00036300">
        <w:t>30</w:t>
      </w:r>
      <w:r>
        <w:t xml:space="preserve"> Mbps case:</w:t>
      </w:r>
    </w:p>
    <w:p w14:paraId="7C7DB3CB" w14:textId="4CDBF1FE" w:rsidR="00DE1A4D" w:rsidRDefault="00786EF8" w:rsidP="00DE1A4D">
      <w:pPr>
        <w:keepNext/>
        <w:jc w:val="center"/>
      </w:pPr>
      <w:r w:rsidRPr="00786EF8">
        <w:rPr>
          <w:noProof/>
        </w:rPr>
        <w:drawing>
          <wp:inline distT="0" distB="0" distL="0" distR="0" wp14:anchorId="03DB7C0A" wp14:editId="44D6001E">
            <wp:extent cx="4323467" cy="3224095"/>
            <wp:effectExtent l="19050" t="19050" r="20320" b="146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3651" cy="3231689"/>
                    </a:xfrm>
                    <a:prstGeom prst="rect">
                      <a:avLst/>
                    </a:prstGeom>
                    <a:ln w="3175" cap="sq">
                      <a:solidFill>
                        <a:srgbClr val="000000"/>
                      </a:solidFill>
                      <a:prstDash val="solid"/>
                      <a:miter lim="800000"/>
                    </a:ln>
                    <a:effectLst/>
                  </pic:spPr>
                </pic:pic>
              </a:graphicData>
            </a:graphic>
          </wp:inline>
        </w:drawing>
      </w:r>
    </w:p>
    <w:p w14:paraId="496CEB09" w14:textId="613185BA" w:rsidR="00A5534A" w:rsidRDefault="00DE1A4D" w:rsidP="00DE1A4D">
      <w:pPr>
        <w:pStyle w:val="Caption"/>
        <w:jc w:val="center"/>
      </w:pPr>
      <w:bookmarkStart w:id="9" w:name="_Ref68248496"/>
      <w:r>
        <w:t xml:space="preserve">Figure </w:t>
      </w:r>
      <w:fldSimple w:instr=" SEQ Figure \* ARABIC ">
        <w:r w:rsidR="00D578BF">
          <w:rPr>
            <w:noProof/>
          </w:rPr>
          <w:t>6</w:t>
        </w:r>
      </w:fldSimple>
      <w:bookmarkEnd w:id="9"/>
      <w:r>
        <w:t>: Impact of delay-aware scheduler: VR</w:t>
      </w:r>
      <w:r w:rsidR="00192A04">
        <w:t>/AR-</w:t>
      </w:r>
      <w:r>
        <w:t>30 Mbps</w:t>
      </w:r>
    </w:p>
    <w:p w14:paraId="77F85DDC" w14:textId="77777777" w:rsidR="00F61987" w:rsidRDefault="00F61987" w:rsidP="00F61987">
      <w:pPr>
        <w:rPr>
          <w:b/>
          <w:bC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0380E32D" w:rsidR="00F61987" w:rsidRDefault="00127FD9" w:rsidP="00127FD9">
      <w:pPr>
        <w:pStyle w:val="Heading3"/>
      </w:pPr>
      <w:r>
        <w:t>Impact of traffic offset staggering</w:t>
      </w:r>
    </w:p>
    <w:p w14:paraId="0297F471" w14:textId="4A9E4EF4" w:rsidR="00832996" w:rsidRDefault="00872100" w:rsidP="0018399B">
      <w:pPr>
        <w:jc w:val="both"/>
        <w:rPr>
          <w:lang w:val="en-US"/>
        </w:rPr>
      </w:pPr>
      <w:r>
        <w:t xml:space="preserve">In this section, we present results that illustrate the impact of traffic offset among different UEs. </w:t>
      </w:r>
      <w:r w:rsidR="009371AE" w:rsidRPr="009371AE">
        <w:fldChar w:fldCharType="begin"/>
      </w:r>
      <w:r w:rsidR="009371AE" w:rsidRPr="009371AE">
        <w:instrText xml:space="preserve"> REF _Ref68590029 \h  \* MERGEFORMAT </w:instrText>
      </w:r>
      <w:r w:rsidR="009371AE" w:rsidRPr="009371AE">
        <w:fldChar w:fldCharType="separate"/>
      </w:r>
      <w:r w:rsidR="00D578BF" w:rsidRPr="00D578BF">
        <w:t xml:space="preserve">Figure </w:t>
      </w:r>
      <w:r w:rsidR="00D578BF" w:rsidRPr="00D578BF">
        <w:rPr>
          <w:noProof/>
        </w:rPr>
        <w:t>7</w:t>
      </w:r>
      <w:r w:rsidR="009371AE" w:rsidRPr="009371AE">
        <w:fldChar w:fldCharType="end"/>
      </w:r>
      <w:r w:rsidR="009371AE">
        <w:t xml:space="preserve"> </w:t>
      </w:r>
      <w:r>
        <w:t>correspond</w:t>
      </w:r>
      <w:r w:rsidR="00D62E2D">
        <w:t>s</w:t>
      </w:r>
      <w:r>
        <w:t xml:space="preserve"> to a s</w:t>
      </w:r>
      <w:r w:rsidR="00F5415F">
        <w:t>ingle cell</w:t>
      </w:r>
      <w:r>
        <w:t xml:space="preserve"> simulation with</w:t>
      </w:r>
      <w:r w:rsidR="00F5415F">
        <w:t xml:space="preserve"> SU-MIMO scheduling.</w:t>
      </w:r>
      <w:r>
        <w:t xml:space="preserve"> Compared to the case when all the UEs are synchronized in terms of packet arrival offset, the capacity improves when the arrival offsets are random across UEs. The capacity </w:t>
      </w:r>
      <w:r w:rsidR="00607FE2">
        <w:t>could</w:t>
      </w:r>
      <w:r>
        <w:t xml:space="preserve"> further improve when the arrival offsets are </w:t>
      </w:r>
      <w:r w:rsidR="000F5E30">
        <w:t xml:space="preserve">equally </w:t>
      </w:r>
      <w:r>
        <w:t xml:space="preserve">staggered </w:t>
      </w:r>
      <w:r w:rsidR="000F5E30">
        <w:t xml:space="preserve">across </w:t>
      </w:r>
      <w:r w:rsidR="003906EA">
        <w:t xml:space="preserve">connected </w:t>
      </w:r>
      <w:r w:rsidR="000F5E30">
        <w:t>UEs</w:t>
      </w:r>
      <w:r>
        <w:t xml:space="preserve"> within one period. </w:t>
      </w:r>
    </w:p>
    <w:p w14:paraId="27D42745" w14:textId="137281B2" w:rsidR="00F963EB" w:rsidRDefault="00F5415F" w:rsidP="00C07A6D">
      <w:pPr>
        <w:jc w:val="center"/>
        <w:rPr>
          <w:lang w:val="en-US"/>
        </w:rPr>
      </w:pPr>
      <w:r w:rsidRPr="00F5415F">
        <w:rPr>
          <w:noProof/>
          <w:lang w:val="en-US"/>
        </w:rPr>
        <w:lastRenderedPageBreak/>
        <w:drawing>
          <wp:inline distT="0" distB="0" distL="0" distR="0" wp14:anchorId="43B6E352" wp14:editId="0215D119">
            <wp:extent cx="4889676" cy="3657600"/>
            <wp:effectExtent l="19050" t="19050" r="2540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89676" cy="3657600"/>
                    </a:xfrm>
                    <a:prstGeom prst="rect">
                      <a:avLst/>
                    </a:prstGeom>
                    <a:ln w="3175" cap="sq">
                      <a:solidFill>
                        <a:srgbClr val="000000"/>
                      </a:solidFill>
                      <a:prstDash val="solid"/>
                      <a:miter lim="800000"/>
                    </a:ln>
                    <a:effectLst/>
                  </pic:spPr>
                </pic:pic>
              </a:graphicData>
            </a:graphic>
          </wp:inline>
        </w:drawing>
      </w:r>
    </w:p>
    <w:p w14:paraId="2AE646E2" w14:textId="54326740" w:rsidR="00C07A6D" w:rsidRDefault="00192A04" w:rsidP="00C07A6D">
      <w:pPr>
        <w:jc w:val="center"/>
        <w:rPr>
          <w:b/>
        </w:rPr>
      </w:pPr>
      <w:bookmarkStart w:id="10" w:name="_Ref68590029"/>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D578BF">
        <w:rPr>
          <w:b/>
          <w:bCs/>
          <w:noProof/>
        </w:rPr>
        <w:t>7</w:t>
      </w:r>
      <w:r w:rsidRPr="00192A04">
        <w:rPr>
          <w:b/>
          <w:bCs/>
          <w:noProof/>
        </w:rPr>
        <w:fldChar w:fldCharType="end"/>
      </w:r>
      <w:bookmarkEnd w:id="10"/>
      <w:r w:rsidRPr="00192A04">
        <w:rPr>
          <w:b/>
          <w:bCs/>
        </w:rPr>
        <w:t xml:space="preserve">: Impact of </w:t>
      </w:r>
      <w:r w:rsidRPr="0050213B">
        <w:rPr>
          <w:b/>
        </w:rPr>
        <w:t>traffic offset staggering</w:t>
      </w:r>
      <w:r w:rsidRPr="00192A04">
        <w:rPr>
          <w:b/>
          <w:bCs/>
        </w:rPr>
        <w:t xml:space="preserve"> </w:t>
      </w:r>
      <w:r>
        <w:rPr>
          <w:b/>
          <w:bCs/>
        </w:rPr>
        <w:t>across UEs</w:t>
      </w:r>
      <w:r w:rsidRPr="00192A04">
        <w:rPr>
          <w:b/>
          <w:bCs/>
        </w:rPr>
        <w:t>: VR</w:t>
      </w:r>
      <w:r w:rsidR="0050213B" w:rsidRPr="0050213B">
        <w:rPr>
          <w:b/>
          <w:bCs/>
        </w:rPr>
        <w:t>/AR-45</w:t>
      </w:r>
      <w:r w:rsidRPr="00192A04">
        <w:rPr>
          <w:b/>
          <w:bCs/>
        </w:rPr>
        <w:t xml:space="preserve"> Mbps</w:t>
      </w:r>
    </w:p>
    <w:p w14:paraId="2F7E3F24" w14:textId="77777777" w:rsidR="001D7A02" w:rsidRDefault="001D7A02" w:rsidP="001D7A02">
      <w:pPr>
        <w:rPr>
          <w:b/>
          <w:bCs/>
          <w:i/>
          <w:iCs/>
          <w:sz w:val="22"/>
          <w:szCs w:val="22"/>
        </w:rPr>
      </w:pPr>
    </w:p>
    <w:p w14:paraId="4BE623EF" w14:textId="56799EAA" w:rsidR="001D7A02" w:rsidRDefault="001D7A02" w:rsidP="001D7A02">
      <w:pPr>
        <w:rPr>
          <w:b/>
          <w:bCs/>
          <w:i/>
          <w:iCs/>
          <w:sz w:val="22"/>
          <w:szCs w:val="22"/>
        </w:rPr>
      </w:pPr>
      <w:r w:rsidRPr="0080275D">
        <w:rPr>
          <w:b/>
          <w:bCs/>
          <w:i/>
          <w:iCs/>
          <w:sz w:val="22"/>
          <w:szCs w:val="22"/>
        </w:rPr>
        <w:t xml:space="preserve">Observation </w:t>
      </w:r>
      <w:r w:rsidR="00B5040B">
        <w:rPr>
          <w:b/>
          <w:bCs/>
          <w:i/>
          <w:iCs/>
          <w:sz w:val="22"/>
          <w:szCs w:val="22"/>
        </w:rPr>
        <w:t>2</w:t>
      </w:r>
      <w:r w:rsidRPr="0080275D">
        <w:rPr>
          <w:b/>
          <w:bCs/>
          <w:i/>
          <w:iCs/>
          <w:sz w:val="22"/>
          <w:szCs w:val="22"/>
        </w:rPr>
        <w:t>: Appropriate staggering across UEs within one cell could increase XR capacity.</w:t>
      </w:r>
    </w:p>
    <w:p w14:paraId="40FB8EFB" w14:textId="77777777" w:rsidR="001D7A02" w:rsidRPr="001D7A02" w:rsidRDefault="001D7A02" w:rsidP="001D7A02">
      <w:pPr>
        <w:rPr>
          <w:b/>
          <w:bCs/>
          <w:i/>
          <w:iCs/>
          <w:sz w:val="22"/>
          <w:szCs w:val="22"/>
        </w:rPr>
      </w:pPr>
    </w:p>
    <w:p w14:paraId="03F3567A" w14:textId="2B221BD6" w:rsidR="00F963EB" w:rsidRDefault="00F963EB" w:rsidP="00F963EB">
      <w:pPr>
        <w:pStyle w:val="Heading3"/>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gNBs to reduce inter-cell interference at the XR UEs. </w:t>
      </w:r>
    </w:p>
    <w:p w14:paraId="5692B0C4" w14:textId="3310DD2B"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11"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11"/>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D578BF">
        <w:t xml:space="preserve">Table </w:t>
      </w:r>
      <w:r w:rsidR="00D578BF">
        <w:rPr>
          <w:noProof/>
        </w:rPr>
        <w:t>1</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18FAF256" w:rsidR="00F963EB" w:rsidRDefault="00F963EB" w:rsidP="00F963EB">
      <w:pPr>
        <w:pStyle w:val="Caption"/>
        <w:keepNext/>
        <w:jc w:val="center"/>
      </w:pPr>
      <w:bookmarkStart w:id="12" w:name="_Ref68511436"/>
      <w:r>
        <w:t xml:space="preserve">Table </w:t>
      </w:r>
      <w:fldSimple w:instr=" SEQ Table \* ARABIC ">
        <w:r w:rsidR="00D578BF">
          <w:rPr>
            <w:noProof/>
          </w:rPr>
          <w:t>1</w:t>
        </w:r>
      </w:fldSimple>
      <w:bookmarkEnd w:id="12"/>
      <w:r>
        <w:t>: Impact of inter-cell interference coordination</w:t>
      </w:r>
      <w:r w:rsidR="00B812B6">
        <w:t xml:space="preserve"> :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lastRenderedPageBreak/>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5853B9DC" w:rsidR="00B812B6" w:rsidRPr="0080275D" w:rsidRDefault="00B812B6" w:rsidP="00B812B6">
      <w:pPr>
        <w:rPr>
          <w:b/>
          <w:bCs/>
          <w:i/>
          <w:iCs/>
          <w:sz w:val="22"/>
          <w:szCs w:val="22"/>
        </w:rPr>
      </w:pPr>
      <w:r w:rsidRPr="0080275D">
        <w:rPr>
          <w:b/>
          <w:bCs/>
          <w:i/>
          <w:iCs/>
          <w:sz w:val="22"/>
          <w:szCs w:val="22"/>
        </w:rPr>
        <w:t xml:space="preserve">Observation </w:t>
      </w:r>
      <w:r w:rsidR="00B5040B">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70E47708" w14:textId="105E125E" w:rsidR="00832996" w:rsidRDefault="00F963EB" w:rsidP="00F963EB">
      <w:pPr>
        <w:pStyle w:val="Heading3"/>
      </w:pPr>
      <w:r>
        <w:t>Uplink pose update</w:t>
      </w:r>
    </w:p>
    <w:p w14:paraId="592D4B7B" w14:textId="3F3BCD36" w:rsidR="006954DA" w:rsidRPr="00280CA8" w:rsidRDefault="009371AE" w:rsidP="006954DA">
      <w:r w:rsidRPr="009371AE">
        <w:fldChar w:fldCharType="begin"/>
      </w:r>
      <w:r w:rsidRPr="009371AE">
        <w:instrText xml:space="preserve"> REF _Ref68589992 \h  \* MERGEFORMAT </w:instrText>
      </w:r>
      <w:r w:rsidRPr="009371AE">
        <w:fldChar w:fldCharType="separate"/>
      </w:r>
      <w:r w:rsidR="00D578BF" w:rsidRPr="00D578BF">
        <w:t xml:space="preserve">Figure </w:t>
      </w:r>
      <w:r w:rsidR="00D578BF" w:rsidRPr="00D578BF">
        <w:rPr>
          <w:noProof/>
        </w:rPr>
        <w:t>8</w:t>
      </w:r>
      <w:r w:rsidRPr="009371AE">
        <w:fldChar w:fldCharType="end"/>
      </w:r>
      <w:r>
        <w:t xml:space="preserve"> </w:t>
      </w:r>
      <w:r w:rsidR="006954DA">
        <w:t xml:space="preserve">shows the percentage of satisfied UEs as a function of the number of UEs per cell for </w:t>
      </w:r>
      <w:r w:rsidR="00606387">
        <w:t xml:space="preserve">the agreed </w:t>
      </w:r>
      <w:r w:rsidR="003A15A3">
        <w:t>uplink pose update traffic model parameter</w:t>
      </w:r>
      <w:r w:rsidR="00606387">
        <w:t>s</w:t>
      </w:r>
      <w:r w:rsidR="003A15A3">
        <w:t xml:space="preserve"> (</w:t>
      </w:r>
      <w:r w:rsidR="002201C1">
        <w:t>p</w:t>
      </w:r>
      <w:r w:rsidR="004B6E73">
        <w:t>acket size of 100 Bytes, arrival interval o</w:t>
      </w:r>
      <w:r w:rsidR="005D6E6D">
        <w:t>f</w:t>
      </w:r>
      <w:r w:rsidR="004B6E73">
        <w:t xml:space="preserve"> 4ms, PDB = 10ms</w:t>
      </w:r>
      <w:r w:rsidR="003A15A3">
        <w:t>)</w:t>
      </w:r>
      <w:r w:rsidR="006954DA">
        <w:t xml:space="preserve"> under </w:t>
      </w:r>
      <w:r w:rsidR="002D2ABC">
        <w:t xml:space="preserve">different </w:t>
      </w:r>
      <w:r w:rsidR="006954DA">
        <w:t>layout</w:t>
      </w:r>
      <w:r w:rsidR="007A42AF">
        <w:t>s</w:t>
      </w:r>
      <w:r w:rsidR="006954DA">
        <w:t>:</w:t>
      </w:r>
    </w:p>
    <w:p w14:paraId="6133DACF" w14:textId="1F5EC991" w:rsidR="00F963EB" w:rsidRDefault="006954DA" w:rsidP="006954DA">
      <w:pPr>
        <w:jc w:val="center"/>
      </w:pPr>
      <w:r w:rsidRPr="006954DA">
        <w:rPr>
          <w:noProof/>
        </w:rPr>
        <w:drawing>
          <wp:inline distT="0" distB="0" distL="0" distR="0" wp14:anchorId="79045D41" wp14:editId="70A7DFD5">
            <wp:extent cx="4877172" cy="3657600"/>
            <wp:effectExtent l="19050" t="19050" r="19050"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7172" cy="3657600"/>
                    </a:xfrm>
                    <a:prstGeom prst="rect">
                      <a:avLst/>
                    </a:prstGeom>
                    <a:ln w="3175" cap="sq">
                      <a:solidFill>
                        <a:srgbClr val="000000"/>
                      </a:solidFill>
                      <a:prstDash val="solid"/>
                      <a:miter lim="800000"/>
                    </a:ln>
                    <a:effectLst/>
                  </pic:spPr>
                </pic:pic>
              </a:graphicData>
            </a:graphic>
          </wp:inline>
        </w:drawing>
      </w:r>
    </w:p>
    <w:p w14:paraId="2845F37C" w14:textId="039EAC7B" w:rsidR="00966D2D" w:rsidRDefault="00966D2D" w:rsidP="00966D2D">
      <w:pPr>
        <w:jc w:val="center"/>
        <w:rPr>
          <w:b/>
        </w:rPr>
      </w:pPr>
      <w:bookmarkStart w:id="13" w:name="_Ref68589992"/>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D578BF">
        <w:rPr>
          <w:b/>
          <w:bCs/>
          <w:noProof/>
        </w:rPr>
        <w:t>8</w:t>
      </w:r>
      <w:r w:rsidRPr="00192A04">
        <w:rPr>
          <w:b/>
          <w:bCs/>
          <w:noProof/>
        </w:rPr>
        <w:fldChar w:fldCharType="end"/>
      </w:r>
      <w:bookmarkEnd w:id="13"/>
      <w:r w:rsidRPr="00192A04">
        <w:rPr>
          <w:b/>
          <w:bCs/>
        </w:rPr>
        <w:t xml:space="preserve">: </w:t>
      </w:r>
      <w:r w:rsidR="004B0C14">
        <w:rPr>
          <w:b/>
          <w:bCs/>
        </w:rPr>
        <w:t>Uplink pose update results (FR1)</w:t>
      </w:r>
    </w:p>
    <w:p w14:paraId="59A3A25D" w14:textId="77777777" w:rsidR="00231876" w:rsidRPr="00192A04" w:rsidRDefault="00231876" w:rsidP="00966D2D">
      <w:pPr>
        <w:jc w:val="center"/>
        <w:rPr>
          <w:b/>
          <w:bCs/>
          <w:lang w:val="en-US"/>
        </w:rPr>
      </w:pPr>
    </w:p>
    <w:p w14:paraId="205EB8A5" w14:textId="49978B7A"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DC09A9">
      <w:pPr>
        <w:pStyle w:val="ListParagraph"/>
        <w:numPr>
          <w:ilvl w:val="0"/>
          <w:numId w:val="42"/>
        </w:numPr>
        <w:rPr>
          <w:lang w:val="en-US"/>
        </w:rPr>
      </w:pPr>
      <w:r>
        <w:rPr>
          <w:lang w:val="en-US"/>
        </w:rPr>
        <w:t>DL and UL are simulated together.</w:t>
      </w:r>
    </w:p>
    <w:p w14:paraId="393453A9" w14:textId="6424AB6C" w:rsidR="00DC09A9" w:rsidRDefault="00DC09A9" w:rsidP="00DC09A9">
      <w:pPr>
        <w:pStyle w:val="ListParagraph"/>
        <w:numPr>
          <w:ilvl w:val="0"/>
          <w:numId w:val="42"/>
        </w:numPr>
        <w:rPr>
          <w:lang w:val="en-US"/>
        </w:rPr>
      </w:pPr>
      <w:r>
        <w:rPr>
          <w:lang w:val="en-US"/>
        </w:rPr>
        <w:t>For UL traffic of AR, only pose information is considered.</w:t>
      </w:r>
    </w:p>
    <w:p w14:paraId="6DD13063" w14:textId="4AC0564F" w:rsidR="00DC09A9" w:rsidRDefault="00DC09A9" w:rsidP="00DC09A9">
      <w:pPr>
        <w:pStyle w:val="ListParagraph"/>
        <w:numPr>
          <w:ilvl w:val="0"/>
          <w:numId w:val="42"/>
        </w:numPr>
        <w:rPr>
          <w:lang w:val="en-US"/>
        </w:rPr>
      </w:pPr>
      <w:r>
        <w:rPr>
          <w:lang w:val="en-US"/>
        </w:rPr>
        <w:t># of UE’s simulated = 3 for all power results.</w:t>
      </w:r>
    </w:p>
    <w:p w14:paraId="6469CE5C" w14:textId="3A233E00" w:rsidR="00DC09A9" w:rsidRDefault="006E0359" w:rsidP="00DC09A9">
      <w:pPr>
        <w:pStyle w:val="ListParagraph"/>
        <w:numPr>
          <w:ilvl w:val="0"/>
          <w:numId w:val="42"/>
        </w:numPr>
        <w:rPr>
          <w:lang w:val="en-US"/>
        </w:rPr>
      </w:pPr>
      <w:r>
        <w:rPr>
          <w:lang w:val="en-US"/>
        </w:rPr>
        <w:t>TDD s</w:t>
      </w:r>
      <w:r w:rsidR="00DC09A9">
        <w:rPr>
          <w:lang w:val="en-US"/>
        </w:rPr>
        <w:t>lot format: DDDSU</w:t>
      </w:r>
    </w:p>
    <w:p w14:paraId="72B9E645" w14:textId="5595C15E" w:rsidR="00DC09A9" w:rsidRDefault="00DC09A9" w:rsidP="00DC09A9">
      <w:pPr>
        <w:pStyle w:val="ListParagraph"/>
        <w:numPr>
          <w:ilvl w:val="0"/>
          <w:numId w:val="42"/>
        </w:numPr>
        <w:rPr>
          <w:lang w:val="en-US"/>
        </w:rPr>
      </w:pPr>
      <w:r>
        <w:rPr>
          <w:lang w:val="en-US"/>
        </w:rPr>
        <w:t>SRS is sent in every S and U slots.</w:t>
      </w:r>
    </w:p>
    <w:p w14:paraId="6D281980" w14:textId="06A79BB9" w:rsidR="00DC09A9" w:rsidRDefault="00DC09A9" w:rsidP="00DC09A9">
      <w:pPr>
        <w:pStyle w:val="ListParagraph"/>
        <w:numPr>
          <w:ilvl w:val="0"/>
          <w:numId w:val="42"/>
        </w:numPr>
        <w:rPr>
          <w:lang w:val="en-US"/>
        </w:rPr>
      </w:pPr>
      <w:r>
        <w:rPr>
          <w:lang w:val="en-US"/>
        </w:rPr>
        <w:t>Antenna configuration: 4T4R</w:t>
      </w:r>
    </w:p>
    <w:p w14:paraId="528CEDCE" w14:textId="26BE0299" w:rsidR="00F07A9E" w:rsidRDefault="00DC09A9" w:rsidP="00DC09A9">
      <w:pPr>
        <w:pStyle w:val="ListParagraph"/>
        <w:numPr>
          <w:ilvl w:val="0"/>
          <w:numId w:val="42"/>
        </w:numPr>
        <w:rPr>
          <w:lang w:val="en-US"/>
        </w:rPr>
      </w:pPr>
      <w:r w:rsidRPr="00DC09A9">
        <w:rPr>
          <w:lang w:val="en-US"/>
        </w:rPr>
        <w:t>Power scaling for UE antennas</w:t>
      </w:r>
    </w:p>
    <w:p w14:paraId="4FBBEFBD" w14:textId="4FFE6298" w:rsidR="00DC09A9" w:rsidRDefault="00DC09A9" w:rsidP="00F07A9E">
      <w:pPr>
        <w:pStyle w:val="ListParagraph"/>
        <w:numPr>
          <w:ilvl w:val="1"/>
          <w:numId w:val="42"/>
        </w:numPr>
        <w:rPr>
          <w:lang w:val="en-US"/>
        </w:rPr>
      </w:pPr>
      <w:r>
        <w:rPr>
          <w:lang w:val="en-US"/>
        </w:rPr>
        <w:t>P</w:t>
      </w:r>
      <w:r w:rsidRPr="00DC09A9">
        <w:rPr>
          <w:lang w:val="en-US"/>
        </w:rPr>
        <w:t xml:space="preserve">ower scaling due to tx antenna scaling is not applied. The </w:t>
      </w:r>
      <w:r w:rsidR="00010CDA">
        <w:rPr>
          <w:lang w:val="en-US"/>
        </w:rPr>
        <w:t>current</w:t>
      </w:r>
      <w:r w:rsidR="00042A79">
        <w:rPr>
          <w:lang w:val="en-US"/>
        </w:rPr>
        <w:t xml:space="preserve"> initial</w:t>
      </w:r>
      <w:r w:rsidR="00DF2161">
        <w:rPr>
          <w:lang w:val="en-US"/>
        </w:rPr>
        <w:t xml:space="preserve"> </w:t>
      </w:r>
      <w:r w:rsidRPr="00DC09A9">
        <w:rPr>
          <w:lang w:val="en-US"/>
        </w:rPr>
        <w:t>results will be updated later meeting</w:t>
      </w:r>
      <w:r w:rsidR="00945D44">
        <w:rPr>
          <w:lang w:val="en-US"/>
        </w:rPr>
        <w:t>s</w:t>
      </w:r>
      <w:r w:rsidRPr="00DC09A9">
        <w:rPr>
          <w:lang w:val="en-US"/>
        </w:rPr>
        <w:t xml:space="preserve"> with appropriate </w:t>
      </w:r>
      <w:r w:rsidR="00945D44">
        <w:rPr>
          <w:lang w:val="en-US"/>
        </w:rPr>
        <w:t xml:space="preserve">antenna </w:t>
      </w:r>
      <w:r w:rsidRPr="00DC09A9">
        <w:rPr>
          <w:lang w:val="en-US"/>
        </w:rPr>
        <w:t>scaling.</w:t>
      </w:r>
    </w:p>
    <w:p w14:paraId="6D6C11B0" w14:textId="76D1D845" w:rsidR="006876D9" w:rsidRDefault="007F7D92" w:rsidP="001250F8">
      <w:pPr>
        <w:pStyle w:val="ListParagraph"/>
        <w:numPr>
          <w:ilvl w:val="0"/>
          <w:numId w:val="42"/>
        </w:numPr>
        <w:rPr>
          <w:lang w:val="en-US"/>
        </w:rPr>
      </w:pPr>
      <w:r>
        <w:rPr>
          <w:lang w:val="en-US"/>
        </w:rPr>
        <w:lastRenderedPageBreak/>
        <w:t xml:space="preserve">UL power control </w:t>
      </w:r>
    </w:p>
    <w:p w14:paraId="39FC4DB4" w14:textId="50B74BB9" w:rsidR="001250F8" w:rsidRDefault="00291950" w:rsidP="006876D9">
      <w:pPr>
        <w:pStyle w:val="ListParagraph"/>
        <w:numPr>
          <w:ilvl w:val="1"/>
          <w:numId w:val="42"/>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A74397">
      <w:pPr>
        <w:pStyle w:val="ListParagraph"/>
        <w:numPr>
          <w:ilvl w:val="0"/>
          <w:numId w:val="42"/>
        </w:numPr>
        <w:spacing w:after="0"/>
        <w:rPr>
          <w:lang w:val="en-US"/>
        </w:rPr>
      </w:pPr>
      <w:r w:rsidRPr="00307775">
        <w:rPr>
          <w:lang w:val="en-US"/>
        </w:rPr>
        <w:t>S slot power model</w:t>
      </w:r>
    </w:p>
    <w:p w14:paraId="3BA904D6" w14:textId="77777777" w:rsidR="00307775" w:rsidRPr="00307775" w:rsidRDefault="00307775" w:rsidP="00307775">
      <w:pPr>
        <w:numPr>
          <w:ilvl w:val="1"/>
          <w:numId w:val="42"/>
        </w:numPr>
        <w:spacing w:after="0"/>
        <w:textAlignment w:val="center"/>
        <w:rPr>
          <w:lang w:val="en-US" w:eastAsia="ko-KR"/>
        </w:rPr>
      </w:pPr>
      <w:r w:rsidRPr="00307775">
        <w:rPr>
          <w:lang w:val="en-US" w:eastAsia="ko-KR"/>
        </w:rPr>
        <w:t>PDCCH+SRS</w:t>
      </w:r>
    </w:p>
    <w:p w14:paraId="5E2B6772" w14:textId="731EBE6D" w:rsidR="00307775" w:rsidRPr="00307775" w:rsidRDefault="00307775" w:rsidP="00307775">
      <w:pPr>
        <w:numPr>
          <w:ilvl w:val="2"/>
          <w:numId w:val="42"/>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307775">
      <w:pPr>
        <w:numPr>
          <w:ilvl w:val="2"/>
          <w:numId w:val="42"/>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307775">
      <w:pPr>
        <w:numPr>
          <w:ilvl w:val="1"/>
          <w:numId w:val="42"/>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307775">
      <w:pPr>
        <w:numPr>
          <w:ilvl w:val="2"/>
          <w:numId w:val="42"/>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307775">
      <w:pPr>
        <w:numPr>
          <w:ilvl w:val="2"/>
          <w:numId w:val="42"/>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307775">
      <w:pPr>
        <w:numPr>
          <w:ilvl w:val="1"/>
          <w:numId w:val="42"/>
        </w:numPr>
        <w:spacing w:after="0"/>
        <w:textAlignment w:val="center"/>
        <w:rPr>
          <w:lang w:val="en-US" w:eastAsia="ko-KR"/>
        </w:rPr>
      </w:pPr>
      <w:r w:rsidRPr="00307775">
        <w:rPr>
          <w:lang w:val="en-US" w:eastAsia="ko-KR"/>
        </w:rPr>
        <w:t>PDCCH+PUCCH+SRS</w:t>
      </w:r>
    </w:p>
    <w:p w14:paraId="7BA43E03" w14:textId="427CF564" w:rsidR="00307775" w:rsidRPr="00307775" w:rsidRDefault="00307775" w:rsidP="00307775">
      <w:pPr>
        <w:numPr>
          <w:ilvl w:val="2"/>
          <w:numId w:val="42"/>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307775">
      <w:pPr>
        <w:numPr>
          <w:ilvl w:val="2"/>
          <w:numId w:val="42"/>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307775">
      <w:pPr>
        <w:numPr>
          <w:ilvl w:val="1"/>
          <w:numId w:val="42"/>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307775">
      <w:pPr>
        <w:numPr>
          <w:ilvl w:val="2"/>
          <w:numId w:val="42"/>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Pr="006A2403" w:rsidRDefault="00307775" w:rsidP="006A2403">
      <w:pPr>
        <w:numPr>
          <w:ilvl w:val="2"/>
          <w:numId w:val="42"/>
        </w:numPr>
        <w:spacing w:after="0"/>
        <w:textAlignment w:val="center"/>
        <w:rPr>
          <w:lang w:val="en-US" w:eastAsia="ko-KR"/>
        </w:rPr>
      </w:pPr>
      <w:r w:rsidRPr="00307775">
        <w:rPr>
          <w:lang w:val="en-US" w:eastAsia="ko-KR"/>
        </w:rPr>
        <w:t>Use the same value for all tx power.</w:t>
      </w:r>
    </w:p>
    <w:p w14:paraId="68052EF7" w14:textId="77777777" w:rsidR="005A51BE" w:rsidRDefault="005A51BE" w:rsidP="00832996">
      <w:pPr>
        <w:rPr>
          <w:lang w:val="en-US"/>
        </w:rPr>
      </w:pPr>
    </w:p>
    <w:p w14:paraId="64FC7367" w14:textId="7D09013F" w:rsidR="005A51BE" w:rsidRDefault="005A7DDB" w:rsidP="005A51BE">
      <w:pPr>
        <w:pStyle w:val="Heading3"/>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7923AB91" w:rsidR="005A51BE" w:rsidRDefault="00073875" w:rsidP="00936798">
      <w:pPr>
        <w:jc w:val="both"/>
        <w:rPr>
          <w:lang w:val="en-US"/>
        </w:rPr>
      </w:pPr>
      <w:r>
        <w:rPr>
          <w:lang w:val="en-US"/>
        </w:rPr>
        <w:fldChar w:fldCharType="begin"/>
      </w:r>
      <w:r>
        <w:rPr>
          <w:lang w:val="en-US"/>
        </w:rPr>
        <w:instrText xml:space="preserve"> REF _Ref68429590 \h </w:instrText>
      </w:r>
      <w:r>
        <w:rPr>
          <w:lang w:val="en-US"/>
        </w:rPr>
      </w:r>
      <w:r>
        <w:rPr>
          <w:lang w:val="en-US"/>
        </w:rPr>
        <w:fldChar w:fldCharType="separate"/>
      </w:r>
      <w:r w:rsidR="00D578BF">
        <w:t xml:space="preserve">Figure </w:t>
      </w:r>
      <w:r w:rsidR="00D578BF">
        <w:rPr>
          <w:noProof/>
        </w:rPr>
        <w:t>9</w:t>
      </w:r>
      <w:r>
        <w:rPr>
          <w:lang w:val="en-US"/>
        </w:rPr>
        <w:fldChar w:fldCharType="end"/>
      </w:r>
      <w:r>
        <w:rPr>
          <w:lang w:val="en-US"/>
        </w:rPr>
        <w:t xml:space="preserve"> </w:t>
      </w:r>
      <w:r w:rsidR="00C10C07">
        <w:rPr>
          <w:lang w:val="en-US"/>
        </w:rPr>
        <w:t xml:space="preserve">shows the tx power distribution for DU, UMa, and InH. </w:t>
      </w:r>
      <w:r w:rsidR="00F14DA2">
        <w:rPr>
          <w:lang w:val="en-US"/>
        </w:rPr>
        <w:t>For DU with ISD=200</w:t>
      </w:r>
      <w:r w:rsidR="00334050">
        <w:rPr>
          <w:lang w:val="en-US"/>
        </w:rPr>
        <w:t>m</w:t>
      </w:r>
      <w:r w:rsidR="00F14DA2">
        <w:rPr>
          <w:lang w:val="en-US"/>
        </w:rPr>
        <w:t xml:space="preserve">, tx power ranges from -20dBm to 23dBm. </w:t>
      </w:r>
      <w:r w:rsidR="008709E3">
        <w:rPr>
          <w:lang w:val="en-US"/>
        </w:rPr>
        <w:t>In UMa,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InH,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fldChar w:fldCharType="begin"/>
      </w:r>
      <w:r>
        <w:rPr>
          <w:lang w:val="en-US"/>
        </w:rPr>
        <w:instrText xml:space="preserve"> REF _Ref68429525 \h </w:instrText>
      </w:r>
      <w:r>
        <w:rPr>
          <w:lang w:val="en-US"/>
        </w:rPr>
      </w:r>
      <w:r>
        <w:rPr>
          <w:lang w:val="en-US"/>
        </w:rPr>
        <w:fldChar w:fldCharType="separate"/>
      </w:r>
      <w:r w:rsidR="00D578BF">
        <w:t xml:space="preserve">Figure </w:t>
      </w:r>
      <w:r w:rsidR="00D578BF">
        <w:rPr>
          <w:noProof/>
        </w:rPr>
        <w:t>9</w:t>
      </w:r>
      <w:r w:rsidR="00D578BF">
        <w:t xml:space="preserve"> Tx Power Distribution</w:t>
      </w:r>
      <w:r>
        <w:rPr>
          <w:lang w:val="en-US"/>
        </w:rPr>
        <w:fldChar w:fldCharType="end"/>
      </w:r>
    </w:p>
    <w:p w14:paraId="03F1A92E" w14:textId="3C851468"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4</w:t>
      </w:r>
      <w:r w:rsidR="00F320C2" w:rsidRPr="00DB58D1">
        <w:rPr>
          <w:b/>
          <w:bCs/>
          <w:i/>
          <w:iCs/>
          <w:lang w:val="en-US"/>
        </w:rPr>
        <w:t xml:space="preserve">: </w:t>
      </w:r>
      <w:r w:rsidRPr="00DB58D1">
        <w:rPr>
          <w:b/>
          <w:bCs/>
          <w:i/>
          <w:iCs/>
          <w:lang w:val="en-US"/>
        </w:rPr>
        <w:t>About 50% of UEs in UMa transmit with max tx power.</w:t>
      </w:r>
    </w:p>
    <w:p w14:paraId="623ADD25" w14:textId="77777777" w:rsidR="00904BF8" w:rsidRDefault="00904BF8" w:rsidP="00904BF8">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1535430"/>
                    </a:xfrm>
                    <a:prstGeom prst="rect">
                      <a:avLst/>
                    </a:prstGeom>
                  </pic:spPr>
                </pic:pic>
              </a:graphicData>
            </a:graphic>
          </wp:inline>
        </w:drawing>
      </w:r>
    </w:p>
    <w:p w14:paraId="25525FED" w14:textId="3E3223EC" w:rsidR="00904BF8" w:rsidRDefault="00904BF8" w:rsidP="00904BF8">
      <w:pPr>
        <w:pStyle w:val="Caption"/>
        <w:jc w:val="center"/>
      </w:pPr>
      <w:bookmarkStart w:id="14" w:name="_Ref68429590"/>
      <w:bookmarkStart w:id="15" w:name="_Ref68429525"/>
      <w:r>
        <w:t xml:space="preserve">Figure </w:t>
      </w:r>
      <w:fldSimple w:instr=" SEQ Figure \* ARABIC ">
        <w:r w:rsidR="00D578BF">
          <w:rPr>
            <w:noProof/>
          </w:rPr>
          <w:t>9</w:t>
        </w:r>
      </w:fldSimple>
      <w:bookmarkEnd w:id="14"/>
      <w:r>
        <w:t xml:space="preserve"> Tx Power Distribution</w:t>
      </w:r>
      <w:bookmarkEnd w:id="15"/>
      <w:r w:rsidR="00936798">
        <w:t>s for DU, UMa, and InH</w:t>
      </w:r>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01355945" w:rsidR="00D4474E" w:rsidRDefault="00073875" w:rsidP="009448EF">
      <w:pPr>
        <w:jc w:val="both"/>
        <w:rPr>
          <w:lang w:val="en-US"/>
        </w:rPr>
      </w:pPr>
      <w:r>
        <w:rPr>
          <w:lang w:val="en-US"/>
        </w:rPr>
        <w:fldChar w:fldCharType="begin"/>
      </w:r>
      <w:r>
        <w:rPr>
          <w:lang w:val="en-US"/>
        </w:rPr>
        <w:instrText xml:space="preserve"> REF _Ref68429600 \h </w:instrText>
      </w:r>
      <w:r>
        <w:rPr>
          <w:lang w:val="en-US"/>
        </w:rPr>
      </w:r>
      <w:r>
        <w:rPr>
          <w:lang w:val="en-US"/>
        </w:rPr>
        <w:fldChar w:fldCharType="separate"/>
      </w:r>
      <w:r w:rsidR="00D578BF">
        <w:t xml:space="preserve">Figure </w:t>
      </w:r>
      <w:r w:rsidR="00D578BF">
        <w:rPr>
          <w:noProof/>
        </w:rPr>
        <w:t>10</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InH case, tx power is less than 0dBm for most of cases.</w:t>
      </w:r>
    </w:p>
    <w:p w14:paraId="40F41AA5" w14:textId="644504D1"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5</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lastRenderedPageBreak/>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1549400"/>
                    </a:xfrm>
                    <a:prstGeom prst="rect">
                      <a:avLst/>
                    </a:prstGeom>
                  </pic:spPr>
                </pic:pic>
              </a:graphicData>
            </a:graphic>
          </wp:inline>
        </w:drawing>
      </w:r>
    </w:p>
    <w:p w14:paraId="38B211EA" w14:textId="24C27450" w:rsidR="00D4474E" w:rsidRDefault="00D4474E" w:rsidP="00D4474E">
      <w:pPr>
        <w:pStyle w:val="Caption"/>
        <w:jc w:val="center"/>
      </w:pPr>
      <w:bookmarkStart w:id="16" w:name="_Ref68429600"/>
      <w:r>
        <w:t xml:space="preserve">Figure </w:t>
      </w:r>
      <w:fldSimple w:instr=" SEQ Figure \* ARABIC ">
        <w:r w:rsidR="00D578BF">
          <w:rPr>
            <w:noProof/>
          </w:rPr>
          <w:t>10</w:t>
        </w:r>
      </w:fldSimple>
      <w:bookmarkEnd w:id="16"/>
      <w:r w:rsidR="00073875">
        <w:t xml:space="preserve"> Tx power vs </w:t>
      </w:r>
      <w:r w:rsidR="007F07BC">
        <w:t>pathloss</w:t>
      </w:r>
      <w:r w:rsidR="00073875">
        <w:t xml:space="preserve"> for DU, UMa, and InH</w:t>
      </w:r>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5BE95667" w:rsidR="00940A68" w:rsidRDefault="00073875" w:rsidP="00395ECA">
      <w:pPr>
        <w:jc w:val="both"/>
        <w:rPr>
          <w:lang w:val="en-US"/>
        </w:rPr>
      </w:pPr>
      <w:r>
        <w:rPr>
          <w:lang w:val="en-US"/>
        </w:rPr>
        <w:fldChar w:fldCharType="begin"/>
      </w:r>
      <w:r>
        <w:rPr>
          <w:lang w:val="en-US"/>
        </w:rPr>
        <w:instrText xml:space="preserve"> REF _Ref68429606 \h </w:instrText>
      </w:r>
      <w:r>
        <w:rPr>
          <w:lang w:val="en-US"/>
        </w:rPr>
      </w:r>
      <w:r>
        <w:rPr>
          <w:lang w:val="en-US"/>
        </w:rPr>
        <w:fldChar w:fldCharType="separate"/>
      </w:r>
      <w:r w:rsidR="00D578BF">
        <w:t xml:space="preserve">Figure </w:t>
      </w:r>
      <w:r w:rsidR="00D578BF">
        <w:rPr>
          <w:noProof/>
        </w:rPr>
        <w:t>11</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Note that in DU and InH, the DL power contribution is larger for most cases. However, in UMa, due to higher tx power, UL power contribution is large for UEs beyond a certain pathloss point (~115dB).</w:t>
      </w:r>
    </w:p>
    <w:p w14:paraId="32791FE1" w14:textId="43DA2A9E" w:rsidR="000A1168" w:rsidRDefault="000A1168" w:rsidP="00395ECA">
      <w:pPr>
        <w:jc w:val="both"/>
        <w:rPr>
          <w:b/>
          <w:bCs/>
          <w:i/>
          <w:iCs/>
          <w:lang w:val="en-US"/>
        </w:rPr>
      </w:pPr>
      <w:r w:rsidRPr="000A1168">
        <w:rPr>
          <w:b/>
          <w:bCs/>
          <w:i/>
          <w:iCs/>
          <w:lang w:val="en-US"/>
        </w:rPr>
        <w:t>Observation</w:t>
      </w:r>
      <w:r w:rsidR="008D463E">
        <w:rPr>
          <w:b/>
          <w:bCs/>
          <w:i/>
          <w:iCs/>
          <w:lang w:val="en-US"/>
        </w:rPr>
        <w:t xml:space="preserve"> 6</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53A17A55"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7</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501140"/>
                    </a:xfrm>
                    <a:prstGeom prst="rect">
                      <a:avLst/>
                    </a:prstGeom>
                  </pic:spPr>
                </pic:pic>
              </a:graphicData>
            </a:graphic>
          </wp:inline>
        </w:drawing>
      </w:r>
    </w:p>
    <w:p w14:paraId="0680881B" w14:textId="2515F4B6" w:rsidR="00D4474E" w:rsidRDefault="0036198C" w:rsidP="0036198C">
      <w:pPr>
        <w:pStyle w:val="Caption"/>
        <w:jc w:val="center"/>
      </w:pPr>
      <w:bookmarkStart w:id="17" w:name="_Ref68429606"/>
      <w:r>
        <w:t xml:space="preserve">Figure </w:t>
      </w:r>
      <w:fldSimple w:instr=" SEQ Figure \* ARABIC ">
        <w:r w:rsidR="00D578BF">
          <w:rPr>
            <w:noProof/>
          </w:rPr>
          <w:t>11</w:t>
        </w:r>
      </w:fldSimple>
      <w:bookmarkEnd w:id="17"/>
      <w:r>
        <w:t xml:space="preserve"> </w:t>
      </w:r>
      <w:r w:rsidR="009836E1">
        <w:t>UE p</w:t>
      </w:r>
      <w:r>
        <w:t xml:space="preserve">ower </w:t>
      </w:r>
      <w:r w:rsidR="009836E1">
        <w:t>c</w:t>
      </w:r>
      <w:r>
        <w:t xml:space="preserve">onsumption vs </w:t>
      </w:r>
      <w:r w:rsidR="00940A68">
        <w:t>pathloss</w:t>
      </w:r>
      <w:r>
        <w:t xml:space="preserve"> for AlwaysOn scheme</w:t>
      </w:r>
      <w:r w:rsidR="00A247F8">
        <w:t xml:space="preserve"> for DU, UMa, and InH</w:t>
      </w:r>
    </w:p>
    <w:p w14:paraId="46D8FB9E" w14:textId="77777777" w:rsidR="00931EB3" w:rsidRDefault="00931EB3" w:rsidP="00832996">
      <w:pPr>
        <w:rPr>
          <w:lang w:val="en-US"/>
        </w:rPr>
      </w:pPr>
    </w:p>
    <w:p w14:paraId="4AA56D57" w14:textId="49928CFA" w:rsidR="0036198C" w:rsidRPr="0036198C" w:rsidRDefault="006933ED" w:rsidP="006933ED">
      <w:pPr>
        <w:pStyle w:val="Heading3"/>
      </w:pPr>
      <w:r>
        <w:lastRenderedPageBreak/>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2CAAA6DC" w:rsidR="00A47720" w:rsidRDefault="00073875" w:rsidP="00114868">
      <w:pPr>
        <w:keepNext/>
        <w:jc w:val="both"/>
      </w:pPr>
      <w:r>
        <w:fldChar w:fldCharType="begin"/>
      </w:r>
      <w:r>
        <w:instrText xml:space="preserve"> REF _Ref68429613 \h </w:instrText>
      </w:r>
      <w:r>
        <w:fldChar w:fldCharType="separate"/>
      </w:r>
      <w:r w:rsidR="00D578BF">
        <w:t xml:space="preserve">Figure </w:t>
      </w:r>
      <w:r w:rsidR="00D578BF">
        <w:rPr>
          <w:noProof/>
        </w:rPr>
        <w:t>12</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D578BF">
        <w:t xml:space="preserve">Figure </w:t>
      </w:r>
      <w:r w:rsidR="00D578BF">
        <w:rPr>
          <w:noProof/>
        </w:rPr>
        <w:t>13</w:t>
      </w:r>
      <w:r w:rsidR="0012285A">
        <w:fldChar w:fldCharType="end"/>
      </w:r>
      <w:r w:rsidR="0012285A">
        <w:t>)</w:t>
      </w:r>
      <w:r w:rsidR="00E60052">
        <w:t>.</w:t>
      </w:r>
      <w:r w:rsidR="007A1BA3">
        <w:t xml:space="preserve"> </w:t>
      </w:r>
    </w:p>
    <w:p w14:paraId="254C6633" w14:textId="45B34574" w:rsidR="00E909B3" w:rsidRPr="00E909B3" w:rsidRDefault="00E909B3" w:rsidP="0036198C">
      <w:pPr>
        <w:keepNext/>
        <w:rPr>
          <w:b/>
          <w:bCs/>
          <w:i/>
          <w:iCs/>
        </w:rPr>
      </w:pPr>
      <w:r w:rsidRPr="00E909B3">
        <w:rPr>
          <w:b/>
          <w:bCs/>
          <w:i/>
          <w:iCs/>
        </w:rPr>
        <w:t>Observation</w:t>
      </w:r>
      <w:r w:rsidR="002C06E2">
        <w:rPr>
          <w:b/>
          <w:bCs/>
          <w:i/>
          <w:iCs/>
        </w:rPr>
        <w:t xml:space="preserve"> 8</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1502410"/>
                    </a:xfrm>
                    <a:prstGeom prst="rect">
                      <a:avLst/>
                    </a:prstGeom>
                  </pic:spPr>
                </pic:pic>
              </a:graphicData>
            </a:graphic>
          </wp:inline>
        </w:drawing>
      </w:r>
    </w:p>
    <w:p w14:paraId="440CCC5C" w14:textId="52819FBC" w:rsidR="0036198C" w:rsidRDefault="0036198C" w:rsidP="0036198C">
      <w:pPr>
        <w:pStyle w:val="Caption"/>
        <w:jc w:val="center"/>
      </w:pPr>
      <w:bookmarkStart w:id="18" w:name="_Ref68429613"/>
      <w:r>
        <w:t xml:space="preserve">Figure </w:t>
      </w:r>
      <w:fldSimple w:instr=" SEQ Figure \* ARABIC ">
        <w:r w:rsidR="00D578BF">
          <w:rPr>
            <w:noProof/>
          </w:rPr>
          <w:t>12</w:t>
        </w:r>
      </w:fldSimple>
      <w:bookmarkEnd w:id="18"/>
      <w:r>
        <w:t xml:space="preserve"> </w:t>
      </w:r>
      <w:r w:rsidR="009836E1">
        <w:t>UE power consumption vs spectral efficiency for AlwaysOn scheme</w:t>
      </w:r>
      <w:r w:rsidR="007239DA">
        <w:t xml:space="preserve"> for DU, UMa, and InH</w:t>
      </w:r>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2D81BFA2" w:rsidR="00D94100" w:rsidRDefault="00073875" w:rsidP="000E0BB8">
      <w:pPr>
        <w:keepNext/>
      </w:pPr>
      <w:r>
        <w:fldChar w:fldCharType="begin"/>
      </w:r>
      <w:r>
        <w:instrText xml:space="preserve"> REF _Ref68429618 \h </w:instrText>
      </w:r>
      <w:r>
        <w:fldChar w:fldCharType="separate"/>
      </w:r>
      <w:r w:rsidR="00D578BF">
        <w:t xml:space="preserve">Figure </w:t>
      </w:r>
      <w:r w:rsidR="00D578BF">
        <w:rPr>
          <w:noProof/>
        </w:rPr>
        <w:t>13</w:t>
      </w:r>
      <w:r>
        <w:fldChar w:fldCharType="end"/>
      </w:r>
      <w:r w:rsidR="0012285A">
        <w:t xml:space="preserve"> 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4DCD2689" w:rsidR="00E909B3" w:rsidRPr="00E909B3" w:rsidRDefault="00E909B3" w:rsidP="000E0BB8">
      <w:pPr>
        <w:keepNext/>
        <w:rPr>
          <w:b/>
          <w:bCs/>
          <w:i/>
          <w:iCs/>
        </w:rPr>
      </w:pPr>
      <w:r w:rsidRPr="00E909B3">
        <w:rPr>
          <w:b/>
          <w:bCs/>
          <w:i/>
          <w:iCs/>
        </w:rPr>
        <w:t>Observation</w:t>
      </w:r>
      <w:r w:rsidR="008404C9">
        <w:rPr>
          <w:b/>
          <w:bCs/>
          <w:i/>
          <w:iCs/>
        </w:rPr>
        <w:t xml:space="preserve"> 9</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1574165"/>
                    </a:xfrm>
                    <a:prstGeom prst="rect">
                      <a:avLst/>
                    </a:prstGeom>
                  </pic:spPr>
                </pic:pic>
              </a:graphicData>
            </a:graphic>
          </wp:inline>
        </w:drawing>
      </w:r>
    </w:p>
    <w:p w14:paraId="5D4CC4A1" w14:textId="025D5F29" w:rsidR="0036198C" w:rsidRDefault="000E0BB8" w:rsidP="000E0BB8">
      <w:pPr>
        <w:pStyle w:val="Caption"/>
        <w:jc w:val="center"/>
      </w:pPr>
      <w:bookmarkStart w:id="19" w:name="_Ref68429618"/>
      <w:r>
        <w:t xml:space="preserve">Figure </w:t>
      </w:r>
      <w:fldSimple w:instr=" SEQ Figure \* ARABIC ">
        <w:r w:rsidR="00D578BF">
          <w:rPr>
            <w:noProof/>
          </w:rPr>
          <w:t>13</w:t>
        </w:r>
      </w:fldSimple>
      <w:bookmarkEnd w:id="19"/>
      <w:r>
        <w:t xml:space="preserve"> </w:t>
      </w:r>
      <w:r w:rsidR="005C008F">
        <w:t>Power consumption vs mean DL packet transfer time</w:t>
      </w:r>
      <w:r w:rsidR="00735824">
        <w:t xml:space="preserve"> for AlwaysOn scheme</w:t>
      </w:r>
      <w:r w:rsidR="00204B18">
        <w:t xml:space="preserve"> for DU, UMa, and InH</w:t>
      </w:r>
    </w:p>
    <w:p w14:paraId="525A75B3" w14:textId="53EEE257" w:rsidR="007F7D92" w:rsidRDefault="007F7D92" w:rsidP="00832996">
      <w:pPr>
        <w:rPr>
          <w:lang w:val="en-US"/>
        </w:rPr>
      </w:pPr>
    </w:p>
    <w:p w14:paraId="44BFCB7F" w14:textId="4A408535" w:rsidR="003B5CD2" w:rsidRPr="007D18C8" w:rsidRDefault="003B5CD2" w:rsidP="005A7DDB">
      <w:pPr>
        <w:pStyle w:val="Heading3"/>
      </w:pPr>
      <w:r w:rsidRPr="007D18C8">
        <w:t>Tradeoff of Capacity and Power</w:t>
      </w:r>
    </w:p>
    <w:p w14:paraId="111D6D8C" w14:textId="72FA9022" w:rsidR="00C50D69" w:rsidRDefault="00073875" w:rsidP="003B5CD2">
      <w:pPr>
        <w:rPr>
          <w:lang w:val="en-US"/>
        </w:rPr>
      </w:pPr>
      <w:r w:rsidRPr="00D91C20">
        <w:rPr>
          <w:u w:val="single"/>
          <w:lang w:val="en-US"/>
        </w:rPr>
        <w:fldChar w:fldCharType="begin"/>
      </w:r>
      <w:r w:rsidRPr="00D91C20">
        <w:rPr>
          <w:u w:val="single"/>
          <w:lang w:val="en-US"/>
        </w:rPr>
        <w:instrText xml:space="preserve"> REF _Ref68429624 \h </w:instrText>
      </w:r>
      <w:r w:rsidR="00D91C20">
        <w:rPr>
          <w:u w:val="single"/>
          <w:lang w:val="en-US"/>
        </w:rPr>
        <w:instrText xml:space="preserve"> \* MERGEFORMAT </w:instrText>
      </w:r>
      <w:r w:rsidRPr="00D91C20">
        <w:rPr>
          <w:u w:val="single"/>
          <w:lang w:val="en-US"/>
        </w:rPr>
      </w:r>
      <w:r w:rsidRPr="00D91C20">
        <w:rPr>
          <w:u w:val="single"/>
          <w:lang w:val="en-US"/>
        </w:rPr>
        <w:fldChar w:fldCharType="separate"/>
      </w:r>
      <w:r w:rsidR="00D578BF">
        <w:t xml:space="preserve">Figure </w:t>
      </w:r>
      <w:r w:rsidR="00D578BF">
        <w:rPr>
          <w:noProof/>
        </w:rPr>
        <w:t>14</w:t>
      </w:r>
      <w:r w:rsidRPr="00D91C20">
        <w:rPr>
          <w:u w:val="single"/>
          <w:lang w:val="en-US"/>
        </w:rPr>
        <w:fldChar w:fldCharType="end"/>
      </w:r>
      <w:r w:rsidR="00D91C20" w:rsidRPr="00D91C20">
        <w:rPr>
          <w:lang w:val="en-US"/>
        </w:rPr>
        <w:t xml:space="preserve"> shows the</w:t>
      </w:r>
      <w:r w:rsidR="00D91C20">
        <w:rPr>
          <w:lang w:val="en-US"/>
        </w:rPr>
        <w:t xml:space="preserve"> </w:t>
      </w:r>
      <w:r w:rsidR="00AD1DB0">
        <w:rPr>
          <w:lang w:val="en-US"/>
        </w:rPr>
        <w:t>tradeoff relation between % of 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r w:rsidR="00C2124E">
        <w:rPr>
          <w:lang w:val="en-US"/>
        </w:rPr>
        <w:t xml:space="preserve">AlwaysOn(baseline),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C50D69">
      <w:pPr>
        <w:pStyle w:val="ListParagraph"/>
        <w:numPr>
          <w:ilvl w:val="0"/>
          <w:numId w:val="46"/>
        </w:numPr>
        <w:rPr>
          <w:u w:val="single"/>
          <w:lang w:val="en-US"/>
        </w:rPr>
      </w:pPr>
      <w:r w:rsidRPr="00272BDD">
        <w:rPr>
          <w:b/>
          <w:bCs/>
          <w:lang w:val="en-US"/>
        </w:rPr>
        <w:t>AlwaysOn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342673">
      <w:pPr>
        <w:pStyle w:val="ListParagraph"/>
        <w:numPr>
          <w:ilvl w:val="0"/>
          <w:numId w:val="46"/>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On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3A51DCD8" w14:textId="14B87322" w:rsidR="009C35CD" w:rsidRPr="00EA18EE" w:rsidRDefault="009C35CD" w:rsidP="00342673">
      <w:pPr>
        <w:pStyle w:val="ListParagraph"/>
        <w:numPr>
          <w:ilvl w:val="0"/>
          <w:numId w:val="46"/>
        </w:numPr>
        <w:jc w:val="both"/>
        <w:rPr>
          <w:u w:val="single"/>
          <w:lang w:val="en-US"/>
        </w:rPr>
      </w:pPr>
      <w:r>
        <w:rPr>
          <w:b/>
          <w:bCs/>
          <w:lang w:val="en-US"/>
        </w:rPr>
        <w:t>The enhanced CDRX</w:t>
      </w:r>
      <w:r w:rsidR="00EA18EE">
        <w:rPr>
          <w:b/>
          <w:bCs/>
          <w:lang w:val="en-US"/>
        </w:rPr>
        <w:t xml:space="preserve"> (blue)</w:t>
      </w:r>
      <w:r w:rsidRPr="00010E05">
        <w:rPr>
          <w:lang w:val="en-US"/>
        </w:rPr>
        <w:t xml:space="preserve"> </w:t>
      </w:r>
      <w:r w:rsidR="00010E05" w:rsidRPr="00010E05">
        <w:rPr>
          <w:lang w:val="en-US"/>
        </w:rPr>
        <w:t xml:space="preserve">is </w:t>
      </w:r>
      <w:r w:rsidR="00010E05">
        <w:rPr>
          <w:lang w:val="en-US"/>
        </w:rPr>
        <w:t xml:space="preserve">a version of CDRX </w:t>
      </w:r>
      <w:r w:rsidR="00A12704">
        <w:rPr>
          <w:lang w:val="en-US"/>
        </w:rPr>
        <w:t>with lower</w:t>
      </w:r>
      <w:r w:rsidR="00010E05">
        <w:rPr>
          <w:lang w:val="en-US"/>
        </w:rPr>
        <w:t xml:space="preserve"> mismatch.</w:t>
      </w:r>
      <w:r w:rsidR="004F39BA">
        <w:rPr>
          <w:lang w:val="en-US"/>
        </w:rPr>
        <w:t xml:space="preserve"> The On duration start time</w:t>
      </w:r>
      <w:r w:rsidR="00757EE6">
        <w:rPr>
          <w:lang w:val="en-US"/>
        </w:rPr>
        <w:t>s are</w:t>
      </w:r>
      <w:r w:rsidR="004F39BA">
        <w:rPr>
          <w:lang w:val="en-US"/>
        </w:rPr>
        <w:t xml:space="preserve"> adjusted such that it </w:t>
      </w:r>
      <w:r w:rsidR="00A12704">
        <w:rPr>
          <w:lang w:val="en-US"/>
        </w:rPr>
        <w:t xml:space="preserve">provides the same </w:t>
      </w:r>
      <w:r w:rsidR="0091505A">
        <w:rPr>
          <w:lang w:val="en-US"/>
        </w:rPr>
        <w:t>tempo</w:t>
      </w:r>
      <w:r w:rsidR="00A12704">
        <w:rPr>
          <w:lang w:val="en-US"/>
        </w:rPr>
        <w:t xml:space="preserve"> as that of</w:t>
      </w:r>
      <w:r w:rsidR="004F39BA">
        <w:rPr>
          <w:lang w:val="en-US"/>
        </w:rPr>
        <w:t xml:space="preserve"> the</w:t>
      </w:r>
      <w:r w:rsidR="00A12704">
        <w:rPr>
          <w:lang w:val="en-US"/>
        </w:rPr>
        <w:t xml:space="preserve"> DL</w:t>
      </w:r>
      <w:r w:rsidR="004F39BA">
        <w:rPr>
          <w:lang w:val="en-US"/>
        </w:rPr>
        <w:t xml:space="preserve"> traffic arrival</w:t>
      </w:r>
      <w:r w:rsidR="00443958">
        <w:rPr>
          <w:lang w:val="en-US"/>
        </w:rPr>
        <w:t xml:space="preserve"> (i.e., 60 times per sec)</w:t>
      </w:r>
      <w:r w:rsidR="009316F2">
        <w:rPr>
          <w:lang w:val="en-US"/>
        </w:rPr>
        <w:t>.</w:t>
      </w:r>
    </w:p>
    <w:p w14:paraId="276EAD97" w14:textId="588FFA0F" w:rsidR="00EA18EE" w:rsidRPr="00EA18EE" w:rsidRDefault="00EA18EE" w:rsidP="00342673">
      <w:pPr>
        <w:pStyle w:val="ListParagraph"/>
        <w:numPr>
          <w:ilvl w:val="0"/>
          <w:numId w:val="46"/>
        </w:numPr>
        <w:jc w:val="both"/>
        <w:rPr>
          <w:u w:val="single"/>
          <w:lang w:val="en-US"/>
        </w:rPr>
      </w:pPr>
      <w:r>
        <w:rPr>
          <w:b/>
          <w:bCs/>
          <w:lang w:val="en-US"/>
        </w:rPr>
        <w:lastRenderedPageBreak/>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AlwaysOn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5F16AD98" w:rsidR="00167FA0" w:rsidRDefault="00167FA0" w:rsidP="00502645">
      <w:pPr>
        <w:jc w:val="both"/>
        <w:rPr>
          <w:lang w:val="en-US"/>
        </w:rPr>
      </w:pPr>
      <w:r w:rsidRPr="00167FA0">
        <w:rPr>
          <w:lang w:val="en-US"/>
        </w:rPr>
        <w:t xml:space="preserve">In </w:t>
      </w:r>
      <w:r>
        <w:rPr>
          <w:lang w:val="en-US"/>
        </w:rPr>
        <w:t>either of</w:t>
      </w:r>
      <w:r w:rsidRPr="00167FA0">
        <w:rPr>
          <w:lang w:val="en-US"/>
        </w:rPr>
        <w:t xml:space="preserve"> </w:t>
      </w:r>
      <w:r>
        <w:rPr>
          <w:lang w:val="en-US"/>
        </w:rPr>
        <w:t>CDRX and enhanced CDRX cases,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r w:rsidR="00EA18EE">
        <w:rPr>
          <w:lang w:val="en-US"/>
        </w:rPr>
        <w:t xml:space="preserve">It is shown that </w:t>
      </w:r>
      <w:r w:rsidR="005967E8">
        <w:rPr>
          <w:lang w:val="en-US"/>
        </w:rPr>
        <w:t xml:space="preserve">enhanced CDRX can sustain higher power saving gain than R15/16 due to </w:t>
      </w:r>
      <w:r w:rsidR="00867EFD">
        <w:rPr>
          <w:lang w:val="en-US"/>
        </w:rPr>
        <w:t>lower chance of mismatch</w:t>
      </w:r>
      <w:r w:rsidR="005967E8">
        <w:rPr>
          <w:lang w:val="en-US"/>
        </w:rPr>
        <w:t>.</w:t>
      </w:r>
    </w:p>
    <w:p w14:paraId="6B1D4C0F" w14:textId="01797F24" w:rsidR="00DC7FD3" w:rsidRDefault="007F054A" w:rsidP="00502645">
      <w:pPr>
        <w:jc w:val="both"/>
        <w:rPr>
          <w:b/>
          <w:bCs/>
          <w:i/>
          <w:iCs/>
          <w:lang w:val="en-US"/>
        </w:rPr>
      </w:pPr>
      <w:r w:rsidRPr="007F054A">
        <w:rPr>
          <w:b/>
          <w:bCs/>
          <w:i/>
          <w:iCs/>
          <w:lang w:val="en-US"/>
        </w:rPr>
        <w:t>Observation</w:t>
      </w:r>
      <w:r w:rsidR="00954E68">
        <w:rPr>
          <w:b/>
          <w:bCs/>
          <w:i/>
          <w:iCs/>
          <w:lang w:val="en-US"/>
        </w:rPr>
        <w:t xml:space="preserve"> 10</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24779A22" w14:textId="49C83F6E" w:rsidR="003A3A5F" w:rsidRPr="007F31DF" w:rsidRDefault="00DC7FD3" w:rsidP="003A3A5F">
      <w:pPr>
        <w:jc w:val="both"/>
        <w:rPr>
          <w:b/>
          <w:bCs/>
          <w:i/>
          <w:iCs/>
          <w:lang w:val="en-US"/>
        </w:rPr>
      </w:pPr>
      <w:r w:rsidRPr="007F31DF">
        <w:rPr>
          <w:b/>
          <w:bCs/>
          <w:i/>
          <w:iCs/>
          <w:lang w:val="en-US"/>
        </w:rPr>
        <w:t>Observation</w:t>
      </w:r>
      <w:r w:rsidR="001D32F5">
        <w:rPr>
          <w:b/>
          <w:bCs/>
          <w:i/>
          <w:iCs/>
          <w:lang w:val="en-US"/>
        </w:rPr>
        <w:t xml:space="preserve"> 11</w:t>
      </w:r>
      <w:r w:rsidRPr="007F31DF">
        <w:rPr>
          <w:b/>
          <w:bCs/>
          <w:i/>
          <w:iCs/>
          <w:lang w:val="en-US"/>
        </w:rPr>
        <w:t xml:space="preserve">: </w:t>
      </w:r>
      <w:r w:rsidR="00DB6590" w:rsidRPr="007F31DF">
        <w:rPr>
          <w:b/>
          <w:bCs/>
          <w:i/>
          <w:iCs/>
          <w:lang w:val="en-US"/>
        </w:rPr>
        <w:t>The enhanced CDRX</w:t>
      </w:r>
      <w:r w:rsidR="006877C5">
        <w:rPr>
          <w:b/>
          <w:bCs/>
          <w:i/>
          <w:iCs/>
          <w:lang w:val="en-US"/>
        </w:rPr>
        <w:t xml:space="preserve"> </w:t>
      </w:r>
      <w:r w:rsidR="00BE735E">
        <w:rPr>
          <w:b/>
          <w:bCs/>
          <w:i/>
          <w:iCs/>
          <w:lang w:val="en-US"/>
        </w:rPr>
        <w:t>(eCDRX)</w:t>
      </w:r>
      <w:r w:rsidRPr="007F31DF">
        <w:rPr>
          <w:b/>
          <w:bCs/>
          <w:i/>
          <w:iCs/>
          <w:lang w:val="en-US"/>
        </w:rPr>
        <w:t xml:space="preserve"> power saving scheme could provide better tradeoff relation than </w:t>
      </w:r>
      <w:r w:rsidR="00DB6590" w:rsidRPr="007F31DF">
        <w:rPr>
          <w:b/>
          <w:bCs/>
          <w:i/>
          <w:iCs/>
          <w:lang w:val="en-US"/>
        </w:rPr>
        <w:t>R15/16 CDRX</w:t>
      </w:r>
      <w:r w:rsidRPr="007F31DF">
        <w:rPr>
          <w:b/>
          <w:bCs/>
          <w:i/>
          <w:iCs/>
          <w:lang w:val="en-US"/>
        </w:rPr>
        <w:t>.</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2BC3BD48" w:rsidR="003A3A5F" w:rsidRPr="007F054A" w:rsidRDefault="00221699" w:rsidP="00502645">
      <w:pPr>
        <w:jc w:val="both"/>
        <w:rPr>
          <w:b/>
          <w:bCs/>
          <w:i/>
          <w:iCs/>
          <w:lang w:val="en-US"/>
        </w:rPr>
      </w:pPr>
      <w:r w:rsidRPr="007F054A">
        <w:rPr>
          <w:b/>
          <w:bCs/>
          <w:i/>
          <w:iCs/>
          <w:lang w:val="en-US"/>
        </w:rPr>
        <w:t>Observation</w:t>
      </w:r>
      <w:r>
        <w:rPr>
          <w:b/>
          <w:bCs/>
          <w:i/>
          <w:iCs/>
          <w:lang w:val="en-US"/>
        </w:rPr>
        <w:t xml:space="preserve">: Power saving gain and ratio of satisfied UEs should be considered together in comparison among different power saving </w:t>
      </w:r>
      <w:r w:rsidR="00884646">
        <w:rPr>
          <w:b/>
          <w:bCs/>
          <w:i/>
          <w:iCs/>
          <w:lang w:val="en-US"/>
        </w:rPr>
        <w:t>schemes</w:t>
      </w:r>
      <w:r>
        <w:rPr>
          <w:b/>
          <w:bCs/>
          <w:i/>
          <w:iCs/>
          <w:lang w:val="en-US"/>
        </w:rPr>
        <w:t>.</w:t>
      </w:r>
    </w:p>
    <w:p w14:paraId="26B4CE8B" w14:textId="2F79DA10" w:rsidR="003B5CD2" w:rsidRDefault="00FD1A20" w:rsidP="007B2699">
      <w:pPr>
        <w:keepNext/>
        <w:jc w:val="center"/>
      </w:pPr>
      <w:r w:rsidRPr="00FD1A20">
        <w:rPr>
          <w:noProof/>
        </w:rPr>
        <w:drawing>
          <wp:inline distT="0" distB="0" distL="0" distR="0" wp14:anchorId="14F08F6C" wp14:editId="3C0B2664">
            <wp:extent cx="4587573" cy="2586251"/>
            <wp:effectExtent l="0" t="0" r="381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5016" cy="2601722"/>
                    </a:xfrm>
                    <a:prstGeom prst="rect">
                      <a:avLst/>
                    </a:prstGeom>
                  </pic:spPr>
                </pic:pic>
              </a:graphicData>
            </a:graphic>
          </wp:inline>
        </w:drawing>
      </w:r>
    </w:p>
    <w:p w14:paraId="0E6E15E0" w14:textId="4AD9FD28" w:rsidR="005E4A6C" w:rsidRDefault="003B5CD2" w:rsidP="003B5CD2">
      <w:pPr>
        <w:pStyle w:val="Caption"/>
        <w:jc w:val="center"/>
      </w:pPr>
      <w:bookmarkStart w:id="20" w:name="_Ref68429624"/>
      <w:r>
        <w:t xml:space="preserve">Figure </w:t>
      </w:r>
      <w:fldSimple w:instr=" SEQ Figure \* ARABIC ">
        <w:r w:rsidR="00D578BF">
          <w:rPr>
            <w:noProof/>
          </w:rPr>
          <w:t>14</w:t>
        </w:r>
      </w:fldSimple>
      <w:bookmarkEnd w:id="20"/>
      <w:r>
        <w:t xml:space="preserve"> </w:t>
      </w:r>
      <w:r w:rsidR="00A56BBA">
        <w:t>Tradeoff between # of satisfied UEs vs power saving gain for R15</w:t>
      </w:r>
      <w:r w:rsidR="00AD1DB0">
        <w:t>/16</w:t>
      </w:r>
      <w:r w:rsidR="00A56BBA">
        <w:t xml:space="preserve"> CDRX </w:t>
      </w:r>
      <w:r w:rsidR="007B2699">
        <w:t>(red)</w:t>
      </w:r>
      <w:r w:rsidR="00A56BBA">
        <w:t xml:space="preserve"> and enhanced </w:t>
      </w:r>
      <w:r w:rsidR="00210A3A">
        <w:t>C</w:t>
      </w:r>
      <w:r w:rsidR="00A56BBA">
        <w:t>DRX</w:t>
      </w:r>
      <w:r w:rsidR="007B54C3">
        <w:t xml:space="preserve"> (eCDRX)</w:t>
      </w:r>
      <w:r w:rsidR="00A56BBA">
        <w:t xml:space="preserve"> scheme (</w:t>
      </w:r>
      <w:r w:rsidR="007B2699">
        <w:t>blue</w:t>
      </w:r>
      <w:r w:rsidR="00A56BBA">
        <w:t>)</w:t>
      </w:r>
      <w:r w:rsidR="00C50D69">
        <w:t xml:space="preserve"> for VR 45Mbps</w:t>
      </w:r>
      <w:r w:rsidR="006644A1">
        <w:t xml:space="preserve">, </w:t>
      </w:r>
      <w:r w:rsidR="00C50D69">
        <w:t>60Fps</w:t>
      </w:r>
      <w:r w:rsidR="00C2124E">
        <w:t xml:space="preserve">, </w:t>
      </w:r>
      <w:r w:rsidR="00964488">
        <w:t>JitterStd=2ms</w:t>
      </w:r>
      <w:r w:rsidR="00537A75">
        <w:t>, #UE/cell=3</w:t>
      </w:r>
      <w:r w:rsidR="00DE43C6">
        <w:t xml:space="preserve">. The dotted </w:t>
      </w:r>
      <w:r w:rsidR="0010464D">
        <w:t>are</w:t>
      </w:r>
      <w:r w:rsidR="00DE43C6">
        <w:t xml:space="preserve"> fitted curves.</w:t>
      </w:r>
    </w:p>
    <w:p w14:paraId="3326FA9A" w14:textId="77777777" w:rsidR="005E4A6C" w:rsidRDefault="005E4A6C" w:rsidP="00832996">
      <w:pPr>
        <w:rPr>
          <w:lang w:val="en-US"/>
        </w:rPr>
      </w:pPr>
    </w:p>
    <w:p w14:paraId="4ED4350B" w14:textId="0E9FF656" w:rsidR="00436114" w:rsidRDefault="00436114" w:rsidP="00832996">
      <w:pPr>
        <w:pStyle w:val="Heading3"/>
      </w:pPr>
      <w:r>
        <w:t>Baseline Power Performance</w:t>
      </w:r>
    </w:p>
    <w:p w14:paraId="224C2BED" w14:textId="77777777" w:rsidR="00D94100" w:rsidRPr="00D94100" w:rsidRDefault="00D94100" w:rsidP="00D94100">
      <w:pPr>
        <w:rPr>
          <w:b/>
          <w:bCs/>
          <w:u w:val="single"/>
          <w:lang w:val="en-US"/>
        </w:rPr>
      </w:pPr>
      <w:r w:rsidRPr="00D94100">
        <w:rPr>
          <w:b/>
          <w:bCs/>
          <w:u w:val="single"/>
          <w:lang w:val="en-US"/>
        </w:rPr>
        <w:t>VR: 45Mbps/60Fps/PDB10ms/JitterStd=2ms</w:t>
      </w:r>
    </w:p>
    <w:p w14:paraId="7123047D" w14:textId="077D8CB9" w:rsidR="00047905" w:rsidRDefault="00272F37" w:rsidP="00342673">
      <w:pPr>
        <w:jc w:val="both"/>
        <w:rPr>
          <w:lang w:val="en-US"/>
        </w:rPr>
      </w:pPr>
      <w:r>
        <w:rPr>
          <w:lang w:val="en-US"/>
        </w:rPr>
        <w:fldChar w:fldCharType="begin"/>
      </w:r>
      <w:r>
        <w:rPr>
          <w:lang w:val="en-US"/>
        </w:rPr>
        <w:instrText xml:space="preserve"> REF _Ref68429642 \h </w:instrText>
      </w:r>
      <w:r>
        <w:rPr>
          <w:lang w:val="en-US"/>
        </w:rPr>
      </w:r>
      <w:r>
        <w:rPr>
          <w:lang w:val="en-US"/>
        </w:rPr>
        <w:fldChar w:fldCharType="separate"/>
      </w:r>
      <w:r w:rsidR="00D578BF">
        <w:t xml:space="preserve">Figure </w:t>
      </w:r>
      <w:r w:rsidR="00D578BF">
        <w:rPr>
          <w:noProof/>
        </w:rPr>
        <w:t>15</w:t>
      </w:r>
      <w:r>
        <w:rPr>
          <w:lang w:val="en-US"/>
        </w:rPr>
        <w:fldChar w:fldCharType="end"/>
      </w:r>
      <w:r w:rsidR="00330B29">
        <w:rPr>
          <w:lang w:val="en-US"/>
        </w:rPr>
        <w:t xml:space="preserve"> shows the distribution of UE power consumption for VR in three deployment scenarios. </w:t>
      </w:r>
      <w:r w:rsidR="00E97AD8">
        <w:rPr>
          <w:lang w:val="en-US"/>
        </w:rPr>
        <w:t xml:space="preserve">As expected, in general UEs in the UMa scenario consumes larger power than other scenarios due to higher UL power contribution. The black </w:t>
      </w:r>
      <w:r w:rsidR="00E97AD8" w:rsidRPr="00342673">
        <w:rPr>
          <w:lang w:val="en-US"/>
        </w:rPr>
        <w:t>line denotes AlwaysOn (baseline). The</w:t>
      </w:r>
      <w:r w:rsidR="00BE735E" w:rsidRPr="00342673">
        <w:rPr>
          <w:lang w:val="en-US"/>
        </w:rPr>
        <w:t xml:space="preserve"> R15/16</w:t>
      </w:r>
      <w:r w:rsidR="00E97AD8" w:rsidRPr="00342673">
        <w:rPr>
          <w:lang w:val="en-US"/>
        </w:rPr>
        <w:t xml:space="preserve"> CDRX(Cycle=16/IAT=8/ODT=4) is almost on top of </w:t>
      </w:r>
      <w:r w:rsidR="00F53BAD" w:rsidRPr="00342673">
        <w:rPr>
          <w:lang w:val="en-US"/>
        </w:rPr>
        <w:t xml:space="preserve">the </w:t>
      </w:r>
      <w:r w:rsidR="00E97AD8" w:rsidRPr="00342673">
        <w:rPr>
          <w:lang w:val="en-US"/>
        </w:rPr>
        <w:t xml:space="preserve">baseline. </w:t>
      </w:r>
      <w:r w:rsidR="00F53BAD" w:rsidRPr="00342673">
        <w:rPr>
          <w:lang w:val="en-US"/>
        </w:rPr>
        <w:t>This</w:t>
      </w:r>
      <w:r w:rsidR="00F53BAD">
        <w:rPr>
          <w:lang w:val="en-US"/>
        </w:rPr>
        <w:t xml:space="preserve"> is due to the long inactivity timer, which is running long whenever it is triggered. </w:t>
      </w:r>
      <w:r w:rsidR="00181C79">
        <w:rPr>
          <w:lang w:val="en-US"/>
        </w:rPr>
        <w:t xml:space="preserve">This makes </w:t>
      </w:r>
      <w:r w:rsidR="004D5162">
        <w:rPr>
          <w:lang w:val="en-US"/>
        </w:rPr>
        <w:t xml:space="preserve">UE with </w:t>
      </w:r>
      <w:r w:rsidR="00181C79">
        <w:rPr>
          <w:lang w:val="en-US"/>
        </w:rPr>
        <w:t>such CDRX config behave</w:t>
      </w:r>
      <w:r w:rsidR="004D5162">
        <w:rPr>
          <w:lang w:val="en-US"/>
        </w:rPr>
        <w:t>s</w:t>
      </w:r>
      <w:r w:rsidR="00181C79">
        <w:rPr>
          <w:lang w:val="en-US"/>
        </w:rPr>
        <w:t xml:space="preserve"> like </w:t>
      </w:r>
      <w:r w:rsidR="004D5162">
        <w:rPr>
          <w:lang w:val="en-US"/>
        </w:rPr>
        <w:t xml:space="preserve">UE with </w:t>
      </w:r>
      <w:r w:rsidR="00181C79">
        <w:rPr>
          <w:lang w:val="en-US"/>
        </w:rPr>
        <w:t>AlwaysOn.</w:t>
      </w:r>
      <w:r w:rsidR="00AF2317">
        <w:rPr>
          <w:lang w:val="en-US"/>
        </w:rPr>
        <w:t xml:space="preserve"> The </w:t>
      </w:r>
      <w:r w:rsidR="001F44CE" w:rsidRPr="00BE735E">
        <w:rPr>
          <w:lang w:val="en-US"/>
        </w:rPr>
        <w:t>R15/16</w:t>
      </w:r>
      <w:r w:rsidR="001F44CE">
        <w:rPr>
          <w:b/>
          <w:bCs/>
          <w:u w:val="single"/>
          <w:lang w:val="en-US"/>
        </w:rPr>
        <w:t xml:space="preserve"> </w:t>
      </w:r>
      <w:r w:rsidR="00AF2317">
        <w:rPr>
          <w:lang w:val="en-US"/>
        </w:rPr>
        <w:t xml:space="preserve">CDRX(8/4/4) and (4/2/2) could provide </w:t>
      </w:r>
      <w:r w:rsidR="00407982">
        <w:rPr>
          <w:lang w:val="en-US"/>
        </w:rPr>
        <w:t>a bit of power saving gain without loss of ratio of satisfied UEs</w:t>
      </w:r>
      <w:r w:rsidR="00E45957">
        <w:rPr>
          <w:lang w:val="en-US"/>
        </w:rPr>
        <w:t xml:space="preserve"> (~0.98). </w:t>
      </w:r>
      <w:r w:rsidR="009430AE">
        <w:rPr>
          <w:lang w:val="en-US"/>
        </w:rPr>
        <w:t xml:space="preserve">The Satisfied UE ratios of schemes are given in the </w:t>
      </w:r>
      <w:r w:rsidR="00007807">
        <w:rPr>
          <w:lang w:val="en-US"/>
        </w:rPr>
        <w:t xml:space="preserve">last line of </w:t>
      </w:r>
      <w:r w:rsidR="009430AE">
        <w:rPr>
          <w:lang w:val="en-US"/>
        </w:rPr>
        <w:t>title of each figure in the same order as shown in the legend.</w:t>
      </w:r>
      <w:r w:rsidR="00047905">
        <w:rPr>
          <w:lang w:val="en-US"/>
        </w:rPr>
        <w:t xml:space="preserve"> The trend is observed across different deployment scenarios.</w:t>
      </w:r>
    </w:p>
    <w:p w14:paraId="25BC5BF0" w14:textId="501B7EB0" w:rsidR="008608AA" w:rsidRDefault="00D0236B" w:rsidP="00386E4B">
      <w:pPr>
        <w:jc w:val="both"/>
        <w:rPr>
          <w:lang w:val="en-US"/>
        </w:rPr>
      </w:pPr>
      <w:r>
        <w:rPr>
          <w:lang w:val="en-US"/>
        </w:rPr>
        <w:t xml:space="preserve">Another thing to note here is the distribution of Genie scheme. </w:t>
      </w:r>
      <w:r w:rsidR="002059E3">
        <w:rPr>
          <w:lang w:val="en-US"/>
        </w:rPr>
        <w:t>The</w:t>
      </w:r>
      <w:r>
        <w:rPr>
          <w:lang w:val="en-US"/>
        </w:rPr>
        <w:t xml:space="preserve"> large gap between genie power saving scheme and actual R15/16 CDRX scheme</w:t>
      </w:r>
      <w:r w:rsidR="002059E3">
        <w:rPr>
          <w:lang w:val="en-US"/>
        </w:rPr>
        <w:t xml:space="preserve"> </w:t>
      </w:r>
      <w:r w:rsidR="005B5ABA">
        <w:rPr>
          <w:lang w:val="en-US"/>
        </w:rPr>
        <w:t xml:space="preserve">indicates the limitation of current CDRX scheme and at the same </w:t>
      </w:r>
      <w:r w:rsidR="002059E3">
        <w:rPr>
          <w:lang w:val="en-US"/>
        </w:rPr>
        <w:t xml:space="preserve">provides the </w:t>
      </w:r>
      <w:r w:rsidR="00B76BA0">
        <w:rPr>
          <w:lang w:val="en-US"/>
        </w:rPr>
        <w:t xml:space="preserve">maximum </w:t>
      </w:r>
      <w:r w:rsidR="005B5ABA">
        <w:rPr>
          <w:lang w:val="en-US"/>
        </w:rPr>
        <w:t xml:space="preserve">potential </w:t>
      </w:r>
      <w:r w:rsidR="002059E3">
        <w:rPr>
          <w:lang w:val="en-US"/>
        </w:rPr>
        <w:t xml:space="preserve">power saving gain </w:t>
      </w:r>
      <w:r w:rsidR="005B5ABA">
        <w:rPr>
          <w:lang w:val="en-US"/>
        </w:rPr>
        <w:t>that a scheme</w:t>
      </w:r>
      <w:r w:rsidR="002059E3">
        <w:rPr>
          <w:lang w:val="en-US"/>
        </w:rPr>
        <w:t xml:space="preserve"> </w:t>
      </w:r>
      <w:r w:rsidR="005B5ABA">
        <w:rPr>
          <w:lang w:val="en-US"/>
        </w:rPr>
        <w:t>can achieve.</w:t>
      </w:r>
    </w:p>
    <w:p w14:paraId="06AE3187" w14:textId="600B9EB7" w:rsidR="00386E4B" w:rsidRDefault="00386E4B" w:rsidP="00386E4B">
      <w:pPr>
        <w:jc w:val="both"/>
        <w:rPr>
          <w:b/>
          <w:bCs/>
          <w:i/>
          <w:iCs/>
          <w:lang w:val="en-US"/>
        </w:rPr>
      </w:pPr>
      <w:r w:rsidRPr="00386E4B">
        <w:rPr>
          <w:b/>
          <w:bCs/>
          <w:i/>
          <w:iCs/>
          <w:lang w:val="en-US"/>
        </w:rPr>
        <w:t>Observation</w:t>
      </w:r>
      <w:r w:rsidR="001D32F5">
        <w:rPr>
          <w:b/>
          <w:bCs/>
          <w:i/>
          <w:iCs/>
          <w:lang w:val="en-US"/>
        </w:rPr>
        <w:t xml:space="preserve"> 12</w:t>
      </w:r>
      <w:r w:rsidRPr="00386E4B">
        <w:rPr>
          <w:b/>
          <w:bCs/>
          <w:i/>
          <w:iCs/>
          <w:lang w:val="en-US"/>
        </w:rPr>
        <w:t>: Higher UE power consumption is expected for UMa scenario.</w:t>
      </w:r>
    </w:p>
    <w:p w14:paraId="2BC369A1" w14:textId="578959D6" w:rsidR="00386E4B" w:rsidRDefault="00386E4B" w:rsidP="00386E4B">
      <w:pPr>
        <w:jc w:val="both"/>
        <w:rPr>
          <w:b/>
          <w:bCs/>
          <w:i/>
          <w:iCs/>
          <w:lang w:val="en-US"/>
        </w:rPr>
      </w:pPr>
      <w:r w:rsidRPr="00386E4B">
        <w:rPr>
          <w:b/>
          <w:bCs/>
          <w:i/>
          <w:iCs/>
          <w:lang w:val="en-US"/>
        </w:rPr>
        <w:t>Observation</w:t>
      </w:r>
      <w:r w:rsidR="001D32F5">
        <w:rPr>
          <w:b/>
          <w:bCs/>
          <w:i/>
          <w:iCs/>
          <w:lang w:val="en-US"/>
        </w:rPr>
        <w:t xml:space="preserve"> 13</w:t>
      </w:r>
      <w:r>
        <w:rPr>
          <w:b/>
          <w:bCs/>
          <w:i/>
          <w:iCs/>
          <w:lang w:val="en-US"/>
        </w:rPr>
        <w:t xml:space="preserve">: </w:t>
      </w:r>
      <w:r w:rsidRPr="00BE735E">
        <w:rPr>
          <w:b/>
          <w:bCs/>
          <w:i/>
          <w:iCs/>
          <w:lang w:val="en-US"/>
        </w:rPr>
        <w:t xml:space="preserve">Current </w:t>
      </w:r>
      <w:r w:rsidR="00BE735E" w:rsidRPr="00BE735E">
        <w:rPr>
          <w:b/>
          <w:bCs/>
          <w:i/>
          <w:iCs/>
          <w:lang w:val="en-US"/>
        </w:rPr>
        <w:t xml:space="preserve">R15/16 </w:t>
      </w:r>
      <w:r w:rsidRPr="00BE735E">
        <w:rPr>
          <w:b/>
          <w:bCs/>
          <w:i/>
          <w:iCs/>
          <w:lang w:val="en-US"/>
        </w:rPr>
        <w:t>CDRX</w:t>
      </w:r>
      <w:r>
        <w:rPr>
          <w:b/>
          <w:bCs/>
          <w:i/>
          <w:iCs/>
          <w:lang w:val="en-US"/>
        </w:rPr>
        <w:t xml:space="preserve"> scheme can provide limited power saving gain for XR.</w:t>
      </w:r>
    </w:p>
    <w:p w14:paraId="7F85F023" w14:textId="6F15D6A1" w:rsidR="00386E4B" w:rsidRDefault="00386E4B" w:rsidP="00386E4B">
      <w:pPr>
        <w:jc w:val="both"/>
        <w:rPr>
          <w:b/>
          <w:bCs/>
          <w:i/>
          <w:iCs/>
          <w:lang w:val="en-US"/>
        </w:rPr>
      </w:pPr>
      <w:r w:rsidRPr="00386E4B">
        <w:rPr>
          <w:b/>
          <w:bCs/>
          <w:i/>
          <w:iCs/>
          <w:lang w:val="en-US"/>
        </w:rPr>
        <w:lastRenderedPageBreak/>
        <w:t>Observation</w:t>
      </w:r>
      <w:r w:rsidR="001D32F5">
        <w:rPr>
          <w:b/>
          <w:bCs/>
          <w:i/>
          <w:iCs/>
          <w:lang w:val="en-US"/>
        </w:rPr>
        <w:t xml:space="preserve"> 14</w:t>
      </w:r>
      <w:r>
        <w:rPr>
          <w:b/>
          <w:bCs/>
          <w:i/>
          <w:iCs/>
          <w:lang w:val="en-US"/>
        </w:rPr>
        <w:t xml:space="preserve">: </w:t>
      </w:r>
      <w:r w:rsidR="00732BEF">
        <w:rPr>
          <w:b/>
          <w:bCs/>
          <w:i/>
          <w:iCs/>
          <w:lang w:val="en-US"/>
        </w:rPr>
        <w:t>The</w:t>
      </w:r>
      <w:r>
        <w:rPr>
          <w:b/>
          <w:bCs/>
          <w:i/>
          <w:iCs/>
          <w:lang w:val="en-US"/>
        </w:rPr>
        <w:t xml:space="preserve"> </w:t>
      </w:r>
      <w:r w:rsidR="003E55A0">
        <w:rPr>
          <w:b/>
          <w:bCs/>
          <w:i/>
          <w:iCs/>
          <w:lang w:val="en-US"/>
        </w:rPr>
        <w:t xml:space="preserve">large </w:t>
      </w:r>
      <w:r>
        <w:rPr>
          <w:b/>
          <w:bCs/>
          <w:i/>
          <w:iCs/>
          <w:lang w:val="en-US"/>
        </w:rPr>
        <w:t>room for further improvement in power savin</w:t>
      </w:r>
      <w:r w:rsidR="00732BEF">
        <w:rPr>
          <w:b/>
          <w:bCs/>
          <w:i/>
          <w:iCs/>
          <w:lang w:val="en-US"/>
        </w:rPr>
        <w:t>g is identified by Genie</w:t>
      </w:r>
      <w:r w:rsidR="007B3306">
        <w:rPr>
          <w:b/>
          <w:bCs/>
          <w:i/>
          <w:iCs/>
          <w:lang w:val="en-US"/>
        </w:rPr>
        <w:t xml:space="preserve"> scheme.</w:t>
      </w:r>
    </w:p>
    <w:p w14:paraId="7FD13D1A" w14:textId="77777777" w:rsidR="00386E4B" w:rsidRPr="00386E4B" w:rsidRDefault="00386E4B" w:rsidP="00386E4B">
      <w:pPr>
        <w:jc w:val="both"/>
        <w:rPr>
          <w:b/>
          <w:bCs/>
          <w:i/>
          <w:iCs/>
          <w:lang w:val="en-US"/>
        </w:rPr>
      </w:pPr>
    </w:p>
    <w:p w14:paraId="2798CF90" w14:textId="77777777" w:rsidR="008F7FD6" w:rsidRDefault="00D94100" w:rsidP="008F7FD6">
      <w:pPr>
        <w:keepNext/>
      </w:pPr>
      <w:r w:rsidRPr="00D94100">
        <w:rPr>
          <w:noProof/>
          <w:lang w:val="en-US"/>
        </w:rPr>
        <w:drawing>
          <wp:inline distT="0" distB="0" distL="0" distR="0" wp14:anchorId="3B1F5216" wp14:editId="21EFC0EB">
            <wp:extent cx="6120765" cy="1604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1604645"/>
                    </a:xfrm>
                    <a:prstGeom prst="rect">
                      <a:avLst/>
                    </a:prstGeom>
                  </pic:spPr>
                </pic:pic>
              </a:graphicData>
            </a:graphic>
          </wp:inline>
        </w:drawing>
      </w:r>
    </w:p>
    <w:p w14:paraId="39E7EAA6" w14:textId="05CF7D57" w:rsidR="001A2C8E" w:rsidRDefault="008F7FD6" w:rsidP="008F7FD6">
      <w:pPr>
        <w:pStyle w:val="Caption"/>
        <w:jc w:val="center"/>
      </w:pPr>
      <w:bookmarkStart w:id="21" w:name="_Ref68429642"/>
      <w:r>
        <w:t xml:space="preserve">Figure </w:t>
      </w:r>
      <w:fldSimple w:instr=" SEQ Figure \* ARABIC ">
        <w:r w:rsidR="00D578BF">
          <w:rPr>
            <w:noProof/>
          </w:rPr>
          <w:t>15</w:t>
        </w:r>
      </w:fldSimple>
      <w:bookmarkEnd w:id="21"/>
      <w:r w:rsidR="00AF18D1">
        <w:t xml:space="preserve"> UE Power consumption distribution for VR</w:t>
      </w:r>
      <w:r w:rsidR="009A5410">
        <w:t xml:space="preserve"> </w:t>
      </w:r>
      <w:r w:rsidR="00330B29">
        <w:t>in</w:t>
      </w:r>
      <w:r w:rsidR="009A5410">
        <w:t xml:space="preserve"> DU, UMa, and InH</w:t>
      </w:r>
      <w:r w:rsidR="003E6428">
        <w:t>.</w:t>
      </w:r>
      <w:r w:rsidR="00A52112">
        <w:t xml:space="preserve"> </w:t>
      </w:r>
    </w:p>
    <w:p w14:paraId="042C9B33" w14:textId="77777777" w:rsidR="008F7FD6" w:rsidRDefault="008F7FD6" w:rsidP="00D94100">
      <w:pPr>
        <w:rPr>
          <w:b/>
          <w:bCs/>
          <w:u w:val="single"/>
          <w:lang w:val="en-US"/>
        </w:rPr>
      </w:pPr>
    </w:p>
    <w:p w14:paraId="78236FC6" w14:textId="554CF3AA" w:rsidR="00D94100" w:rsidRPr="00D94100" w:rsidRDefault="00D94100" w:rsidP="00D94100">
      <w:pPr>
        <w:rPr>
          <w:b/>
          <w:bCs/>
          <w:u w:val="single"/>
          <w:lang w:val="en-US"/>
        </w:rPr>
      </w:pPr>
      <w:r w:rsidRPr="00D94100">
        <w:rPr>
          <w:b/>
          <w:bCs/>
          <w:u w:val="single"/>
          <w:lang w:val="en-US"/>
        </w:rPr>
        <w:t>AR: 30Mbps/60Fps/PDB10ms/JitterStd=2ms</w:t>
      </w:r>
    </w:p>
    <w:p w14:paraId="3A9D5640" w14:textId="4EE892A3" w:rsidR="00272F37" w:rsidRDefault="00272F37" w:rsidP="0069741F">
      <w:pPr>
        <w:keepNext/>
      </w:pPr>
      <w:r>
        <w:fldChar w:fldCharType="begin"/>
      </w:r>
      <w:r>
        <w:instrText xml:space="preserve"> REF _Ref68429653 \h </w:instrText>
      </w:r>
      <w:r>
        <w:fldChar w:fldCharType="separate"/>
      </w:r>
      <w:r w:rsidR="00D578BF">
        <w:t xml:space="preserve">Figure </w:t>
      </w:r>
      <w:r w:rsidR="00D578BF">
        <w:rPr>
          <w:noProof/>
        </w:rPr>
        <w:t>16</w:t>
      </w:r>
      <w:r>
        <w:fldChar w:fldCharType="end"/>
      </w:r>
      <w:r w:rsidR="00FD29F4">
        <w:t xml:space="preserve"> shows the case of AR. </w:t>
      </w:r>
      <w:r w:rsidR="00110A05">
        <w:t>The general trend is the similar as VR case. Lower data rate gives slightly lower power consumption than VR case</w:t>
      </w:r>
      <w:r w:rsidR="00173A60">
        <w:t xml:space="preserve"> (45Mbps).</w:t>
      </w:r>
      <w:r w:rsidR="00110A05">
        <w:t xml:space="preserve"> </w:t>
      </w:r>
    </w:p>
    <w:p w14:paraId="351DC393" w14:textId="77777777" w:rsidR="0069741F" w:rsidRDefault="00D94100" w:rsidP="0069741F">
      <w:pPr>
        <w:keepNext/>
      </w:pPr>
      <w:r w:rsidRPr="00D94100">
        <w:rPr>
          <w:noProof/>
          <w:lang w:val="en-US"/>
        </w:rPr>
        <w:drawing>
          <wp:inline distT="0" distB="0" distL="0" distR="0" wp14:anchorId="68319999" wp14:editId="440C0E43">
            <wp:extent cx="6120765" cy="16249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1624965"/>
                    </a:xfrm>
                    <a:prstGeom prst="rect">
                      <a:avLst/>
                    </a:prstGeom>
                  </pic:spPr>
                </pic:pic>
              </a:graphicData>
            </a:graphic>
          </wp:inline>
        </w:drawing>
      </w:r>
    </w:p>
    <w:p w14:paraId="57D546A5" w14:textId="102E9389" w:rsidR="001A2C8E" w:rsidRDefault="0069741F" w:rsidP="0069741F">
      <w:pPr>
        <w:pStyle w:val="Caption"/>
        <w:jc w:val="center"/>
      </w:pPr>
      <w:bookmarkStart w:id="22" w:name="_Ref68429653"/>
      <w:r>
        <w:t xml:space="preserve">Figure </w:t>
      </w:r>
      <w:fldSimple w:instr=" SEQ Figure \* ARABIC ">
        <w:r w:rsidR="00D578BF">
          <w:rPr>
            <w:noProof/>
          </w:rPr>
          <w:t>16</w:t>
        </w:r>
      </w:fldSimple>
      <w:bookmarkEnd w:id="22"/>
      <w:r w:rsidR="00131269">
        <w:t xml:space="preserve"> UE Power consumption distribution for AR</w:t>
      </w:r>
      <w:r w:rsidR="009A5410">
        <w:t xml:space="preserve"> for DU, UMa, and InH</w:t>
      </w:r>
    </w:p>
    <w:p w14:paraId="2014B0D9" w14:textId="54D13917" w:rsidR="00D94100" w:rsidRDefault="00D94100" w:rsidP="00832996">
      <w:pPr>
        <w:rPr>
          <w:lang w:val="en-US"/>
        </w:rPr>
      </w:pPr>
    </w:p>
    <w:p w14:paraId="745EF33E" w14:textId="77777777" w:rsidR="00D94100" w:rsidRPr="00D94100" w:rsidRDefault="00D94100" w:rsidP="00D94100">
      <w:pPr>
        <w:rPr>
          <w:b/>
          <w:bCs/>
          <w:u w:val="single"/>
          <w:lang w:val="en-US"/>
        </w:rPr>
      </w:pPr>
      <w:r w:rsidRPr="00D94100">
        <w:rPr>
          <w:b/>
          <w:bCs/>
          <w:u w:val="single"/>
          <w:lang w:val="en-US"/>
        </w:rPr>
        <w:t>CG: 30Mbps/60Fps/PDB15ms/JitterStd=2ms</w:t>
      </w:r>
    </w:p>
    <w:p w14:paraId="3AA17322" w14:textId="39250206" w:rsidR="00272F37" w:rsidRDefault="00272F37" w:rsidP="00F65714">
      <w:pPr>
        <w:keepNext/>
      </w:pPr>
      <w:r>
        <w:fldChar w:fldCharType="begin"/>
      </w:r>
      <w:r>
        <w:instrText xml:space="preserve"> REF _Ref68429662 \h </w:instrText>
      </w:r>
      <w:r>
        <w:fldChar w:fldCharType="separate"/>
      </w:r>
      <w:r w:rsidR="00D578BF">
        <w:t xml:space="preserve">Figure </w:t>
      </w:r>
      <w:r w:rsidR="00D578BF">
        <w:rPr>
          <w:noProof/>
        </w:rPr>
        <w:t>17</w:t>
      </w:r>
      <w:r>
        <w:fldChar w:fldCharType="end"/>
      </w:r>
      <w:r w:rsidR="00857BA6">
        <w:t xml:space="preserve"> shows the case of CG. The impact of larger PDB is clearly seen in capacity but not in terms of power.</w:t>
      </w:r>
      <w:r w:rsidR="00DB57FB">
        <w:t xml:space="preserve"> </w:t>
      </w:r>
      <w:r w:rsidR="00D300F9">
        <w:t>This is because</w:t>
      </w:r>
      <w:r w:rsidR="00DB57FB">
        <w:t xml:space="preserve"> UE power consumption</w:t>
      </w:r>
      <w:r w:rsidR="00B15D7A">
        <w:t xml:space="preserve"> largely</w:t>
      </w:r>
      <w:r w:rsidR="00DB57FB">
        <w:t xml:space="preserve"> depends on </w:t>
      </w:r>
      <w:r w:rsidR="00A42C3F">
        <w:t>bit</w:t>
      </w:r>
      <w:r w:rsidR="00DB57FB">
        <w:t xml:space="preserve"> rate</w:t>
      </w:r>
      <w:r w:rsidR="001718C8">
        <w:t>.</w:t>
      </w:r>
    </w:p>
    <w:p w14:paraId="003B4310" w14:textId="6B79CC59" w:rsidR="00F65714" w:rsidRDefault="00D94100" w:rsidP="00F65714">
      <w:pPr>
        <w:keepNext/>
      </w:pPr>
      <w:r w:rsidRPr="00D94100">
        <w:rPr>
          <w:noProof/>
          <w:lang w:val="en-US"/>
        </w:rPr>
        <w:drawing>
          <wp:inline distT="0" distB="0" distL="0" distR="0" wp14:anchorId="2A0DC06F" wp14:editId="49ACFBEC">
            <wp:extent cx="6120765" cy="16249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1624965"/>
                    </a:xfrm>
                    <a:prstGeom prst="rect">
                      <a:avLst/>
                    </a:prstGeom>
                  </pic:spPr>
                </pic:pic>
              </a:graphicData>
            </a:graphic>
          </wp:inline>
        </w:drawing>
      </w:r>
    </w:p>
    <w:p w14:paraId="79881366" w14:textId="0BCFA9B6" w:rsidR="00D94100" w:rsidRDefault="00F65714" w:rsidP="00F65714">
      <w:pPr>
        <w:pStyle w:val="Caption"/>
        <w:jc w:val="center"/>
      </w:pPr>
      <w:bookmarkStart w:id="23" w:name="_Ref68429662"/>
      <w:r>
        <w:t xml:space="preserve">Figure </w:t>
      </w:r>
      <w:fldSimple w:instr=" SEQ Figure \* ARABIC ">
        <w:r w:rsidR="00D578BF">
          <w:rPr>
            <w:noProof/>
          </w:rPr>
          <w:t>17</w:t>
        </w:r>
      </w:fldSimple>
      <w:bookmarkEnd w:id="23"/>
      <w:r>
        <w:t xml:space="preserve"> UE Power consumption distribution for CG</w:t>
      </w:r>
      <w:r w:rsidR="001C212E">
        <w:t xml:space="preserve"> for DU, UMa, and InH</w:t>
      </w:r>
    </w:p>
    <w:p w14:paraId="049BD408" w14:textId="77777777" w:rsidR="00D94100" w:rsidRDefault="00D94100" w:rsidP="00832996">
      <w:pPr>
        <w:rPr>
          <w:lang w:val="en-US"/>
        </w:rPr>
      </w:pPr>
    </w:p>
    <w:p w14:paraId="3317ABC0" w14:textId="5DC89081" w:rsidR="00436114" w:rsidRDefault="00436114" w:rsidP="00436114">
      <w:pPr>
        <w:pStyle w:val="Heading3"/>
      </w:pPr>
      <w:r>
        <w:lastRenderedPageBreak/>
        <w:t>Impact of Frame Rate on UE Power Consumption</w:t>
      </w:r>
    </w:p>
    <w:p w14:paraId="21CA7F81" w14:textId="1E04B222" w:rsidR="00436114" w:rsidRDefault="00096051" w:rsidP="0004451E">
      <w:pPr>
        <w:jc w:val="both"/>
        <w:rPr>
          <w:lang w:val="en-US"/>
        </w:rPr>
      </w:pPr>
      <w:r>
        <w:rPr>
          <w:lang w:val="en-US"/>
        </w:rPr>
        <w:t xml:space="preserve">In this section, </w:t>
      </w:r>
      <w:r w:rsidR="000C759E">
        <w:rPr>
          <w:lang w:val="en-US"/>
        </w:rPr>
        <w:t xml:space="preserve">the impact of frame rate on UE power consumption is shown. We evaluate VR, AR, and CG 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r w:rsidRPr="007A4675">
        <w:rPr>
          <w:b/>
          <w:bCs/>
          <w:u w:val="single"/>
        </w:rPr>
        <w:t>AlwaysO</w:t>
      </w:r>
      <w:r w:rsidR="00E0241F">
        <w:rPr>
          <w:b/>
          <w:bCs/>
          <w:u w:val="single"/>
        </w:rPr>
        <w:t>n</w:t>
      </w:r>
    </w:p>
    <w:p w14:paraId="4D5C3987" w14:textId="22AE6572" w:rsidR="008B038C" w:rsidRDefault="00104EAB" w:rsidP="007511B8">
      <w:pPr>
        <w:keepNext/>
        <w:jc w:val="both"/>
      </w:pPr>
      <w:r>
        <w:fldChar w:fldCharType="begin"/>
      </w:r>
      <w:r>
        <w:instrText xml:space="preserve"> REF _Ref68429678 \h </w:instrText>
      </w:r>
      <w:r>
        <w:fldChar w:fldCharType="separate"/>
      </w:r>
      <w:r w:rsidR="00D578BF">
        <w:t xml:space="preserve">Figure </w:t>
      </w:r>
      <w:r w:rsidR="00D578BF">
        <w:rPr>
          <w:noProof/>
        </w:rPr>
        <w:t>18</w:t>
      </w:r>
      <w:r>
        <w:fldChar w:fldCharType="end"/>
      </w:r>
      <w:r w:rsidR="00B9029C">
        <w:t xml:space="preserve"> shows AlwaysOn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w:t>
      </w:r>
      <w:r w:rsidR="00560518">
        <w:t xml:space="preserve"> </w:t>
      </w:r>
      <w:r w:rsidR="00F04B33">
        <w:t xml:space="preserve">base power cost </w:t>
      </w:r>
      <w:r w:rsidR="00D9648D">
        <w:t>(first portion)</w:t>
      </w:r>
      <w:r w:rsidR="00036AAE">
        <w:t xml:space="preserve"> </w:t>
      </w:r>
      <w:r w:rsidR="00F04B33">
        <w:t>is doubled.</w:t>
      </w:r>
    </w:p>
    <w:p w14:paraId="6CF9FB1F" w14:textId="38733A4C" w:rsidR="00E97E0B" w:rsidRPr="00E97E0B" w:rsidRDefault="00E97E0B" w:rsidP="008056C9">
      <w:pPr>
        <w:keepNext/>
        <w:rPr>
          <w:b/>
          <w:bCs/>
          <w:i/>
          <w:iCs/>
        </w:rPr>
      </w:pPr>
      <w:r w:rsidRPr="00E97E0B">
        <w:rPr>
          <w:b/>
          <w:bCs/>
          <w:i/>
          <w:iCs/>
        </w:rPr>
        <w:t>Observation</w:t>
      </w:r>
      <w:r w:rsidR="00C27DBB">
        <w:rPr>
          <w:b/>
          <w:bCs/>
          <w:i/>
          <w:iCs/>
        </w:rPr>
        <w:t xml:space="preserve"> 15</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77777777" w:rsidR="008056C9" w:rsidRDefault="007A4675" w:rsidP="008056C9">
      <w:pPr>
        <w:keepNext/>
      </w:pPr>
      <w:r w:rsidRPr="007A4675">
        <w:rPr>
          <w:noProof/>
          <w:lang w:val="en-US"/>
        </w:rPr>
        <w:drawing>
          <wp:inline distT="0" distB="0" distL="0" distR="0" wp14:anchorId="24373DFB" wp14:editId="244FF47E">
            <wp:extent cx="6120765" cy="161226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1612265"/>
                    </a:xfrm>
                    <a:prstGeom prst="rect">
                      <a:avLst/>
                    </a:prstGeom>
                  </pic:spPr>
                </pic:pic>
              </a:graphicData>
            </a:graphic>
          </wp:inline>
        </w:drawing>
      </w:r>
    </w:p>
    <w:p w14:paraId="37650300" w14:textId="245E4C8F" w:rsidR="00772DFB" w:rsidRDefault="008056C9" w:rsidP="008056C9">
      <w:pPr>
        <w:pStyle w:val="Caption"/>
        <w:jc w:val="center"/>
      </w:pPr>
      <w:bookmarkStart w:id="24" w:name="_Ref68429678"/>
      <w:r>
        <w:t xml:space="preserve">Figure </w:t>
      </w:r>
      <w:fldSimple w:instr=" SEQ Figure \* ARABIC ">
        <w:r w:rsidR="00D578BF">
          <w:rPr>
            <w:noProof/>
          </w:rPr>
          <w:t>18</w:t>
        </w:r>
      </w:fldSimple>
      <w:bookmarkEnd w:id="24"/>
      <w:r w:rsidR="00A341D9">
        <w:t xml:space="preserve"> Impact of Frame rates on UE power consumption for DU, UMa, InH</w:t>
      </w:r>
      <w:r w:rsidR="000F25EB">
        <w:t xml:space="preserve"> for AlwaysOn scheme</w:t>
      </w:r>
      <w:r w:rsidR="004A6455">
        <w:t xml:space="preserve"> for DU, UMa, and InH</w:t>
      </w:r>
    </w:p>
    <w:p w14:paraId="4D0352CD" w14:textId="77777777" w:rsidR="008D573E" w:rsidRDefault="008D573E" w:rsidP="007A4675">
      <w:pPr>
        <w:rPr>
          <w:b/>
          <w:bCs/>
          <w:u w:val="single"/>
          <w:lang w:val="en-US"/>
        </w:rPr>
      </w:pPr>
    </w:p>
    <w:p w14:paraId="3771EF77" w14:textId="7DBE35A1"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8/4/4</w:t>
      </w:r>
    </w:p>
    <w:p w14:paraId="108B2CD1" w14:textId="31F6E954" w:rsidR="00272F37" w:rsidRDefault="00104EAB" w:rsidP="008056C9">
      <w:pPr>
        <w:keepNext/>
      </w:pPr>
      <w:r>
        <w:fldChar w:fldCharType="begin"/>
      </w:r>
      <w:r>
        <w:instrText xml:space="preserve"> REF _Ref68429720 \h </w:instrText>
      </w:r>
      <w:r>
        <w:fldChar w:fldCharType="separate"/>
      </w:r>
      <w:r w:rsidR="00D578BF">
        <w:t xml:space="preserve">Figure </w:t>
      </w:r>
      <w:r w:rsidR="00D578BF">
        <w:rPr>
          <w:noProof/>
        </w:rPr>
        <w:t>19</w:t>
      </w:r>
      <w:r>
        <w:fldChar w:fldCharType="end"/>
      </w:r>
      <w:r w:rsidR="000D7552">
        <w:t xml:space="preserve"> shows the </w:t>
      </w:r>
      <w:r w:rsidR="000B7DA3">
        <w:t>power distribution for</w:t>
      </w:r>
      <w:r w:rsidR="006313AA">
        <w:t xml:space="preserve"> R15/16 CDRX.</w:t>
      </w:r>
      <w:r w:rsidR="000E2A4E">
        <w:t xml:space="preserve"> Compared to AlwaysOn case, it is observed that the absolute power number is reduced. Same trend is observed.</w:t>
      </w:r>
    </w:p>
    <w:p w14:paraId="18DE9DA6" w14:textId="77777777" w:rsidR="008056C9" w:rsidRDefault="007A4675" w:rsidP="008056C9">
      <w:pPr>
        <w:keepNext/>
      </w:pPr>
      <w:r w:rsidRPr="007A4675">
        <w:rPr>
          <w:noProof/>
          <w:lang w:val="en-US"/>
        </w:rPr>
        <w:drawing>
          <wp:inline distT="0" distB="0" distL="0" distR="0" wp14:anchorId="15465E6A" wp14:editId="164F2F58">
            <wp:extent cx="6120765" cy="15900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1590040"/>
                    </a:xfrm>
                    <a:prstGeom prst="rect">
                      <a:avLst/>
                    </a:prstGeom>
                  </pic:spPr>
                </pic:pic>
              </a:graphicData>
            </a:graphic>
          </wp:inline>
        </w:drawing>
      </w:r>
    </w:p>
    <w:p w14:paraId="74F368E7" w14:textId="5B6CF437" w:rsidR="001A2C8E" w:rsidRDefault="008056C9" w:rsidP="008056C9">
      <w:pPr>
        <w:pStyle w:val="Caption"/>
        <w:jc w:val="center"/>
      </w:pPr>
      <w:bookmarkStart w:id="25" w:name="_Ref68429720"/>
      <w:r>
        <w:t xml:space="preserve">Figure </w:t>
      </w:r>
      <w:fldSimple w:instr=" SEQ Figure \* ARABIC ">
        <w:r w:rsidR="00D578BF">
          <w:rPr>
            <w:noProof/>
          </w:rPr>
          <w:t>19</w:t>
        </w:r>
      </w:fldSimple>
      <w:bookmarkEnd w:id="25"/>
      <w:r w:rsidR="000F25EB">
        <w:t xml:space="preserve"> Impact of Frame rates on UE power consumption for DU, UMa, InH for CDRX(8/4/4) scheme</w:t>
      </w:r>
      <w:r w:rsidR="00F14AF6">
        <w:t xml:space="preserve"> for DU, UMa, and InH</w:t>
      </w:r>
    </w:p>
    <w:p w14:paraId="2B4F09AA" w14:textId="77777777" w:rsidR="001A2C8E" w:rsidRDefault="001A2C8E" w:rsidP="00832996">
      <w:pPr>
        <w:rPr>
          <w:lang w:val="en-US"/>
        </w:rPr>
      </w:pPr>
    </w:p>
    <w:p w14:paraId="016DE61B" w14:textId="229737B7" w:rsidR="00436114" w:rsidRDefault="00436114" w:rsidP="00436114">
      <w:pPr>
        <w:pStyle w:val="Heading3"/>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r w:rsidRPr="007A4675">
        <w:rPr>
          <w:b/>
          <w:bCs/>
          <w:u w:val="single"/>
        </w:rPr>
        <w:t>AlwaysO</w:t>
      </w:r>
      <w:r w:rsidR="00845A83">
        <w:rPr>
          <w:b/>
          <w:bCs/>
          <w:u w:val="single"/>
        </w:rPr>
        <w:t>n</w:t>
      </w:r>
    </w:p>
    <w:p w14:paraId="5510B0DB" w14:textId="659BDE02" w:rsidR="007A4675" w:rsidRDefault="00104EAB" w:rsidP="00E8157D">
      <w:pPr>
        <w:jc w:val="both"/>
        <w:rPr>
          <w:lang w:val="en-US"/>
        </w:rPr>
      </w:pPr>
      <w:r>
        <w:rPr>
          <w:lang w:val="en-US"/>
        </w:rPr>
        <w:fldChar w:fldCharType="begin"/>
      </w:r>
      <w:r>
        <w:rPr>
          <w:lang w:val="en-US"/>
        </w:rPr>
        <w:instrText xml:space="preserve"> REF _Ref68429726 \h </w:instrText>
      </w:r>
      <w:r>
        <w:rPr>
          <w:lang w:val="en-US"/>
        </w:rPr>
      </w:r>
      <w:r>
        <w:rPr>
          <w:lang w:val="en-US"/>
        </w:rPr>
        <w:fldChar w:fldCharType="separate"/>
      </w:r>
      <w:r w:rsidR="00D578BF">
        <w:t xml:space="preserve">Figure </w:t>
      </w:r>
      <w:r w:rsidR="00D578BF">
        <w:rPr>
          <w:noProof/>
        </w:rPr>
        <w:t>20</w:t>
      </w:r>
      <w:r>
        <w:rPr>
          <w:lang w:val="en-US"/>
        </w:rPr>
        <w:fldChar w:fldCharType="end"/>
      </w:r>
      <w:r w:rsidR="00D34723">
        <w:rPr>
          <w:lang w:val="en-US"/>
        </w:rPr>
        <w:t xml:space="preserve"> shows the </w:t>
      </w:r>
      <w:r w:rsidR="00A1045F">
        <w:rPr>
          <w:lang w:val="en-US"/>
        </w:rPr>
        <w:t>power distribution of AlwaysOn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xml:space="preserve">. High bit rate requires longer packet transfer time and higher power consumption as shown in </w:t>
      </w:r>
      <w:r w:rsidR="00F034FD">
        <w:rPr>
          <w:lang w:val="en-US"/>
        </w:rPr>
        <w:fldChar w:fldCharType="begin"/>
      </w:r>
      <w:r w:rsidR="00F034FD">
        <w:rPr>
          <w:lang w:val="en-US"/>
        </w:rPr>
        <w:instrText xml:space="preserve"> REF _Ref68429618 \h </w:instrText>
      </w:r>
      <w:r w:rsidR="00F034FD">
        <w:rPr>
          <w:lang w:val="en-US"/>
        </w:rPr>
      </w:r>
      <w:r w:rsidR="00F034FD">
        <w:rPr>
          <w:lang w:val="en-US"/>
        </w:rPr>
        <w:fldChar w:fldCharType="separate"/>
      </w:r>
      <w:r w:rsidR="00D578BF">
        <w:t xml:space="preserve">Figure </w:t>
      </w:r>
      <w:r w:rsidR="00D578BF">
        <w:rPr>
          <w:noProof/>
        </w:rPr>
        <w:t>13</w:t>
      </w:r>
      <w:r w:rsidR="00F034FD">
        <w:rPr>
          <w:lang w:val="en-US"/>
        </w:rPr>
        <w:fldChar w:fldCharType="end"/>
      </w:r>
      <w:r w:rsidR="00F034FD">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w:t>
      </w:r>
      <w:r w:rsidR="00127934">
        <w:rPr>
          <w:lang w:val="en-US"/>
        </w:rPr>
        <w:lastRenderedPageBreak/>
        <w:t xml:space="preserve">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5AD1A338" w:rsidR="00647BDD" w:rsidRDefault="00647BDD" w:rsidP="00832996">
      <w:pPr>
        <w:rPr>
          <w:b/>
          <w:bCs/>
          <w:i/>
          <w:iCs/>
          <w:lang w:val="en-US"/>
        </w:rPr>
      </w:pPr>
      <w:r w:rsidRPr="00647BDD">
        <w:rPr>
          <w:b/>
          <w:bCs/>
          <w:i/>
          <w:iCs/>
          <w:lang w:val="en-US"/>
        </w:rPr>
        <w:t>Observation</w:t>
      </w:r>
      <w:r w:rsidR="00C53AF3">
        <w:rPr>
          <w:b/>
          <w:bCs/>
          <w:i/>
          <w:iCs/>
          <w:lang w:val="en-US"/>
        </w:rPr>
        <w:t xml:space="preserve"> 16</w:t>
      </w:r>
      <w:r w:rsidRPr="00647BDD">
        <w:rPr>
          <w:b/>
          <w:bCs/>
          <w:i/>
          <w:iCs/>
          <w:lang w:val="en-US"/>
        </w:rPr>
        <w:t xml:space="preserve">: </w:t>
      </w:r>
      <w:r>
        <w:rPr>
          <w:b/>
          <w:bCs/>
          <w:i/>
          <w:iCs/>
          <w:lang w:val="en-US"/>
        </w:rPr>
        <w:t>Higher bit rates requires higher power consumption.</w:t>
      </w:r>
    </w:p>
    <w:p w14:paraId="3231036B" w14:textId="75DD5BBA" w:rsidR="00E8157D" w:rsidRPr="00647BDD" w:rsidRDefault="00E8157D" w:rsidP="00832996">
      <w:pPr>
        <w:rPr>
          <w:b/>
          <w:bCs/>
          <w:i/>
          <w:iCs/>
          <w:lang w:val="en-US"/>
        </w:rPr>
      </w:pPr>
      <w:r>
        <w:rPr>
          <w:b/>
          <w:bCs/>
          <w:i/>
          <w:iCs/>
          <w:lang w:val="en-US"/>
        </w:rPr>
        <w:t>Observation</w:t>
      </w:r>
      <w:r w:rsidR="00C53AF3">
        <w:rPr>
          <w:b/>
          <w:bCs/>
          <w:i/>
          <w:iCs/>
          <w:lang w:val="en-US"/>
        </w:rPr>
        <w:t xml:space="preserve"> 17</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77777777" w:rsidR="00761854" w:rsidRDefault="007A4675" w:rsidP="00761854">
      <w:pPr>
        <w:keepNext/>
      </w:pPr>
      <w:r w:rsidRPr="007A4675">
        <w:rPr>
          <w:noProof/>
          <w:lang w:val="en-US"/>
        </w:rPr>
        <w:drawing>
          <wp:inline distT="0" distB="0" distL="0" distR="0" wp14:anchorId="3A3FC46D" wp14:editId="564CD622">
            <wp:extent cx="6120765" cy="15963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1596390"/>
                    </a:xfrm>
                    <a:prstGeom prst="rect">
                      <a:avLst/>
                    </a:prstGeom>
                  </pic:spPr>
                </pic:pic>
              </a:graphicData>
            </a:graphic>
          </wp:inline>
        </w:drawing>
      </w:r>
    </w:p>
    <w:p w14:paraId="3A4B94CC" w14:textId="215F9E15" w:rsidR="001A2C8E" w:rsidRDefault="00761854" w:rsidP="00761854">
      <w:pPr>
        <w:pStyle w:val="Caption"/>
        <w:jc w:val="center"/>
      </w:pPr>
      <w:bookmarkStart w:id="26" w:name="_Ref68429726"/>
      <w:r>
        <w:t xml:space="preserve">Figure </w:t>
      </w:r>
      <w:fldSimple w:instr=" SEQ Figure \* ARABIC ">
        <w:r w:rsidR="00D578BF">
          <w:rPr>
            <w:noProof/>
          </w:rPr>
          <w:t>20</w:t>
        </w:r>
      </w:fldSimple>
      <w:bookmarkEnd w:id="26"/>
      <w:r w:rsidR="00F14AF6">
        <w:t xml:space="preserve"> </w:t>
      </w:r>
      <w:r w:rsidR="00B93E25">
        <w:t xml:space="preserve">Impact of bit rates on UE power consumption for AwalysOn scheme in DU, UMa, </w:t>
      </w:r>
      <w:r w:rsidR="001819DA">
        <w:t xml:space="preserve">and </w:t>
      </w:r>
      <w:r w:rsidR="00B93E25">
        <w:t>InH</w:t>
      </w:r>
    </w:p>
    <w:p w14:paraId="6926B270" w14:textId="5CBFB642" w:rsidR="001A2C8E" w:rsidRDefault="001A2C8E" w:rsidP="00832996">
      <w:pPr>
        <w:rPr>
          <w:lang w:val="en-US"/>
        </w:rPr>
      </w:pPr>
    </w:p>
    <w:p w14:paraId="6F02234D" w14:textId="066A9A2E"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8/4/4</w:t>
      </w:r>
    </w:p>
    <w:p w14:paraId="18F2360B" w14:textId="113CB451" w:rsidR="00104EAB" w:rsidRDefault="00C3529F" w:rsidP="00761854">
      <w:pPr>
        <w:keepNext/>
      </w:pPr>
      <w:r>
        <w:fldChar w:fldCharType="begin"/>
      </w:r>
      <w:r>
        <w:instrText xml:space="preserve"> REF _Ref68429734 \h </w:instrText>
      </w:r>
      <w:r>
        <w:fldChar w:fldCharType="separate"/>
      </w:r>
      <w:r w:rsidR="00D578BF">
        <w:t xml:space="preserve">Figure </w:t>
      </w:r>
      <w:r w:rsidR="00D578BF">
        <w:rPr>
          <w:noProof/>
        </w:rPr>
        <w:t>21</w:t>
      </w:r>
      <w:r>
        <w:fldChar w:fldCharType="end"/>
      </w:r>
      <w:r w:rsidR="009461CB">
        <w:t xml:space="preserve"> shows the </w:t>
      </w:r>
      <w:r w:rsidR="007A739A" w:rsidRPr="00BE735E">
        <w:rPr>
          <w:lang w:val="en-US"/>
        </w:rPr>
        <w:t>R15/16</w:t>
      </w:r>
      <w:r w:rsidR="008D0C3B">
        <w:rPr>
          <w:lang w:val="en-US"/>
        </w:rPr>
        <w:t xml:space="preserve"> </w:t>
      </w:r>
      <w:r w:rsidR="009461CB">
        <w:t>CDRX case. The trend is the same as AlwaysOn.</w:t>
      </w:r>
      <w:r w:rsidR="007516EE">
        <w:t xml:space="preserve"> Even with</w:t>
      </w:r>
      <w:r w:rsidR="00DC4911" w:rsidRPr="00DC4911">
        <w:rPr>
          <w:lang w:val="en-US"/>
        </w:rPr>
        <w:t xml:space="preserve"> </w:t>
      </w:r>
      <w:r w:rsidR="00DC4911" w:rsidRPr="00BE735E">
        <w:rPr>
          <w:lang w:val="en-US"/>
        </w:rPr>
        <w:t>R15/16</w:t>
      </w:r>
      <w:r w:rsidR="007516EE">
        <w:t xml:space="preserve"> CDRX(8/4/4), </w:t>
      </w:r>
      <w:r w:rsidR="005D5705">
        <w:t xml:space="preserve">a </w:t>
      </w:r>
      <w:r w:rsidR="007516EE">
        <w:t>plenty of gap between Genie and 30Mbps</w:t>
      </w:r>
      <w:r w:rsidR="005D5705">
        <w:t xml:space="preserve"> is observed.</w:t>
      </w:r>
    </w:p>
    <w:p w14:paraId="23D3CF2A" w14:textId="374E5649" w:rsidR="00FC61FF" w:rsidRPr="003F3D56" w:rsidRDefault="00FC61FF" w:rsidP="00761854">
      <w:pPr>
        <w:keepNext/>
        <w:rPr>
          <w:b/>
          <w:bCs/>
          <w:i/>
          <w:iCs/>
        </w:rPr>
      </w:pPr>
      <w:r w:rsidRPr="003F3D56">
        <w:rPr>
          <w:b/>
          <w:bCs/>
          <w:i/>
          <w:iCs/>
        </w:rPr>
        <w:t>Observation</w:t>
      </w:r>
      <w:r w:rsidR="00F55E13">
        <w:rPr>
          <w:b/>
          <w:bCs/>
          <w:i/>
          <w:iCs/>
        </w:rPr>
        <w:t xml:space="preserve"> 18</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(8/4/4) for 30Mbps.</w:t>
      </w:r>
    </w:p>
    <w:p w14:paraId="34E7F436" w14:textId="77777777" w:rsidR="00761854" w:rsidRDefault="007A4675" w:rsidP="00761854">
      <w:pPr>
        <w:keepNext/>
      </w:pPr>
      <w:r w:rsidRPr="007A4675">
        <w:rPr>
          <w:noProof/>
          <w:lang w:val="en-US"/>
        </w:rPr>
        <w:drawing>
          <wp:inline distT="0" distB="0" distL="0" distR="0" wp14:anchorId="3C98C249" wp14:editId="5FCE3DB2">
            <wp:extent cx="6120765" cy="15913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1591310"/>
                    </a:xfrm>
                    <a:prstGeom prst="rect">
                      <a:avLst/>
                    </a:prstGeom>
                  </pic:spPr>
                </pic:pic>
              </a:graphicData>
            </a:graphic>
          </wp:inline>
        </w:drawing>
      </w:r>
    </w:p>
    <w:p w14:paraId="728E0E3C" w14:textId="70D97691" w:rsidR="00A80FD4" w:rsidRDefault="00761854" w:rsidP="00A80FD4">
      <w:pPr>
        <w:pStyle w:val="Caption"/>
        <w:jc w:val="center"/>
      </w:pPr>
      <w:bookmarkStart w:id="27" w:name="_Ref68429734"/>
      <w:r>
        <w:t xml:space="preserve">Figure </w:t>
      </w:r>
      <w:fldSimple w:instr=" SEQ Figure \* ARABIC ">
        <w:r w:rsidR="00D578BF">
          <w:rPr>
            <w:noProof/>
          </w:rPr>
          <w:t>21</w:t>
        </w:r>
      </w:fldSimple>
      <w:bookmarkEnd w:id="27"/>
      <w:r w:rsidR="00A80FD4">
        <w:t xml:space="preserve"> Impact of bit rates on UE power consumption for </w:t>
      </w:r>
      <w:r w:rsidR="00886552" w:rsidRPr="00BE735E">
        <w:t>R15/16</w:t>
      </w:r>
      <w:r w:rsidR="00886552">
        <w:t xml:space="preserve"> </w:t>
      </w:r>
      <w:r w:rsidR="00731307">
        <w:t>CDRX(8/4/4)</w:t>
      </w:r>
      <w:r w:rsidR="00A80FD4">
        <w:t xml:space="preserve"> scheme in DU, UMa, and InH</w:t>
      </w:r>
    </w:p>
    <w:p w14:paraId="771A54FA" w14:textId="77777777" w:rsidR="007A4675" w:rsidRDefault="007A4675" w:rsidP="00832996">
      <w:pPr>
        <w:rPr>
          <w:lang w:val="en-US"/>
        </w:rPr>
      </w:pPr>
    </w:p>
    <w:p w14:paraId="60D941A6" w14:textId="718CE549" w:rsidR="00436114" w:rsidRDefault="00436114" w:rsidP="00436114">
      <w:pPr>
        <w:pStyle w:val="Heading3"/>
      </w:pPr>
      <w:r>
        <w:t xml:space="preserve">Impact of Pose Periodicity on UE Power Consumption </w:t>
      </w:r>
    </w:p>
    <w:p w14:paraId="49F7ABAC" w14:textId="2BD98CAC" w:rsidR="00436114" w:rsidRDefault="00E27B9D" w:rsidP="00857CF0">
      <w:pPr>
        <w:jc w:val="both"/>
        <w:rPr>
          <w:lang w:val="en-US"/>
        </w:rPr>
      </w:pPr>
      <w:r>
        <w:rPr>
          <w:lang w:val="en-US"/>
        </w:rPr>
        <w:t>In this section, we provide evaluation results for different pose periodiciti</w:t>
      </w:r>
      <w:r w:rsidR="005E6EBB">
        <w:rPr>
          <w:lang w:val="en-US"/>
        </w:rPr>
        <w:t xml:space="preserve">es: 2ms, 4ms, 8ms,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r w:rsidRPr="007A4675">
        <w:rPr>
          <w:b/>
          <w:bCs/>
          <w:u w:val="single"/>
        </w:rPr>
        <w:t>AlwaysO</w:t>
      </w:r>
      <w:r w:rsidR="00CF160A">
        <w:rPr>
          <w:b/>
          <w:bCs/>
          <w:u w:val="single"/>
        </w:rPr>
        <w:t>n</w:t>
      </w:r>
    </w:p>
    <w:p w14:paraId="15CBEB13" w14:textId="7B846B3C" w:rsidR="00923171" w:rsidRDefault="00C3529F" w:rsidP="000C6AF2">
      <w:pPr>
        <w:keepNext/>
        <w:jc w:val="both"/>
      </w:pPr>
      <w:r>
        <w:fldChar w:fldCharType="begin"/>
      </w:r>
      <w:r>
        <w:instrText xml:space="preserve"> REF _Ref68429745 \h </w:instrText>
      </w:r>
      <w:r>
        <w:fldChar w:fldCharType="separate"/>
      </w:r>
      <w:r w:rsidR="00D578BF">
        <w:t xml:space="preserve">Figure </w:t>
      </w:r>
      <w:r w:rsidR="00D578BF">
        <w:rPr>
          <w:noProof/>
        </w:rPr>
        <w:t>22</w:t>
      </w:r>
      <w:r>
        <w:fldChar w:fldCharType="end"/>
      </w:r>
      <w:r w:rsidR="00E27B9D">
        <w:t xml:space="preserve"> shows </w:t>
      </w:r>
      <w:r w:rsidR="00413E31">
        <w:t xml:space="preserve">power distribution for different pose periodicities. </w:t>
      </w:r>
      <w:r w:rsidR="00B23275">
        <w:t xml:space="preserve">Since pose transmission requires PUSCH tx, it makes UE be awake longer. </w:t>
      </w:r>
      <w:r w:rsidR="000C6AF2">
        <w:t xml:space="preserve">With both dynamic-grant / configured-grant based UL transmissions, UL tx triggers inactivity timer restart. </w:t>
      </w:r>
      <w:r w:rsidR="00D92A9E">
        <w:t>Thus, as expected, shorter periodicity requires higher UE power consumption than larger periodicity</w:t>
      </w:r>
      <w:r w:rsidR="000F3D87">
        <w:t>.</w:t>
      </w:r>
      <w:r w:rsidR="00923171">
        <w:t xml:space="preserve"> </w:t>
      </w:r>
      <w:r w:rsidR="00DB7D99">
        <w:t xml:space="preserve">Another </w:t>
      </w:r>
      <w:r w:rsidR="00DB7D99">
        <w:lastRenderedPageBreak/>
        <w:t>point to note the alignment of DL and UL in transmitting uplink pose. In order to reduce unnecessary warm up and ramp down (transition power cost), UL pose transmission could be done while UE is receiving DL data for power saving.</w:t>
      </w:r>
      <w:r w:rsidR="004613B2">
        <w:t xml:space="preserve"> </w:t>
      </w:r>
    </w:p>
    <w:p w14:paraId="5CF4F0AF" w14:textId="1A752045" w:rsidR="005E1710" w:rsidRPr="00CD4225" w:rsidRDefault="005E1710" w:rsidP="000C6AF2">
      <w:pPr>
        <w:keepNext/>
        <w:jc w:val="both"/>
        <w:rPr>
          <w:b/>
          <w:bCs/>
          <w:i/>
          <w:iCs/>
        </w:rPr>
      </w:pPr>
      <w:r w:rsidRPr="00CD4225">
        <w:rPr>
          <w:b/>
          <w:bCs/>
          <w:i/>
          <w:iCs/>
        </w:rPr>
        <w:t>Observation</w:t>
      </w:r>
      <w:r w:rsidR="007B00C5">
        <w:rPr>
          <w:b/>
          <w:bCs/>
          <w:i/>
          <w:iCs/>
        </w:rPr>
        <w:t xml:space="preserve"> 19</w:t>
      </w:r>
      <w:r w:rsidRPr="00CD4225">
        <w:rPr>
          <w:b/>
          <w:bCs/>
          <w:i/>
          <w:iCs/>
        </w:rPr>
        <w:t xml:space="preserve">: </w:t>
      </w:r>
      <w:r w:rsidR="00582E0F">
        <w:rPr>
          <w:b/>
          <w:bCs/>
          <w:i/>
          <w:iCs/>
        </w:rPr>
        <w:t>Shorter pose transmission periodicity require UE be awake longer and consumes high power.</w:t>
      </w:r>
    </w:p>
    <w:p w14:paraId="7FD37C81" w14:textId="0680C9E8" w:rsidR="002B50EF" w:rsidRDefault="007A4675" w:rsidP="002B50EF">
      <w:pPr>
        <w:keepNext/>
      </w:pPr>
      <w:r w:rsidRPr="007A4675">
        <w:rPr>
          <w:noProof/>
          <w:lang w:val="en-US"/>
        </w:rPr>
        <w:drawing>
          <wp:inline distT="0" distB="0" distL="0" distR="0" wp14:anchorId="63C0D14B" wp14:editId="0C26B248">
            <wp:extent cx="6120765" cy="163258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1632585"/>
                    </a:xfrm>
                    <a:prstGeom prst="rect">
                      <a:avLst/>
                    </a:prstGeom>
                  </pic:spPr>
                </pic:pic>
              </a:graphicData>
            </a:graphic>
          </wp:inline>
        </w:drawing>
      </w:r>
    </w:p>
    <w:p w14:paraId="58E0CE5E" w14:textId="064C9CF6" w:rsidR="007A4675" w:rsidRDefault="002B50EF" w:rsidP="002B50EF">
      <w:pPr>
        <w:pStyle w:val="Caption"/>
        <w:jc w:val="center"/>
      </w:pPr>
      <w:bookmarkStart w:id="28" w:name="_Ref68429745"/>
      <w:r>
        <w:t xml:space="preserve">Figure </w:t>
      </w:r>
      <w:fldSimple w:instr=" SEQ Figure \* ARABIC ">
        <w:r w:rsidR="00D578BF">
          <w:rPr>
            <w:noProof/>
          </w:rPr>
          <w:t>22</w:t>
        </w:r>
      </w:fldSimple>
      <w:bookmarkEnd w:id="28"/>
      <w:r w:rsidR="007A7A57">
        <w:t xml:space="preserve"> Impact of pose periodicity on UE power consumption </w:t>
      </w:r>
      <w:r w:rsidR="004B39B8">
        <w:t>for AlwaysOn in DU, UMa, and InH</w:t>
      </w:r>
    </w:p>
    <w:p w14:paraId="6045E049" w14:textId="62FA8760" w:rsidR="007A7A57" w:rsidRDefault="007A7A57" w:rsidP="007A7A57">
      <w:pPr>
        <w:rPr>
          <w:lang w:val="en-US"/>
        </w:rPr>
      </w:pPr>
    </w:p>
    <w:p w14:paraId="0569C7D3" w14:textId="020DDE65" w:rsidR="00C3529F" w:rsidRPr="00E4131C" w:rsidRDefault="00C3529F" w:rsidP="00E4131C">
      <w:pPr>
        <w:jc w:val="both"/>
        <w:rPr>
          <w:lang w:val="en-US"/>
        </w:rPr>
      </w:pPr>
      <w:r>
        <w:rPr>
          <w:lang w:val="en-US"/>
        </w:rPr>
        <w:fldChar w:fldCharType="begin"/>
      </w:r>
      <w:r>
        <w:rPr>
          <w:lang w:val="en-US"/>
        </w:rPr>
        <w:instrText xml:space="preserve"> REF _Ref68429755 \h </w:instrText>
      </w:r>
      <w:r>
        <w:rPr>
          <w:lang w:val="en-US"/>
        </w:rPr>
      </w:r>
      <w:r>
        <w:rPr>
          <w:lang w:val="en-US"/>
        </w:rPr>
        <w:fldChar w:fldCharType="separate"/>
      </w:r>
      <w:r w:rsidR="00D578BF">
        <w:t xml:space="preserve">Figure </w:t>
      </w:r>
      <w:r w:rsidR="00D578BF">
        <w:rPr>
          <w:noProof/>
        </w:rPr>
        <w:t>23</w:t>
      </w:r>
      <w:r>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reduction of pose periodicity from 2ms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2F41ABD5" w:rsidR="002B50EF" w:rsidRDefault="007A4675" w:rsidP="002B50EF">
      <w:pPr>
        <w:keepNext/>
      </w:pPr>
      <w:r w:rsidRPr="007A4675">
        <w:rPr>
          <w:noProof/>
          <w:lang w:val="en-US"/>
        </w:rPr>
        <w:drawing>
          <wp:inline distT="0" distB="0" distL="0" distR="0" wp14:anchorId="1F0B51CC" wp14:editId="0D74D78E">
            <wp:extent cx="6120765" cy="236029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2360295"/>
                    </a:xfrm>
                    <a:prstGeom prst="rect">
                      <a:avLst/>
                    </a:prstGeom>
                  </pic:spPr>
                </pic:pic>
              </a:graphicData>
            </a:graphic>
          </wp:inline>
        </w:drawing>
      </w:r>
    </w:p>
    <w:p w14:paraId="5B296AF3" w14:textId="2EC82680" w:rsidR="007A4675" w:rsidRDefault="002B50EF" w:rsidP="002B50EF">
      <w:pPr>
        <w:pStyle w:val="Caption"/>
        <w:jc w:val="center"/>
      </w:pPr>
      <w:bookmarkStart w:id="29" w:name="_Ref68429755"/>
      <w:r>
        <w:t xml:space="preserve">Figure </w:t>
      </w:r>
      <w:fldSimple w:instr=" SEQ Figure \* ARABIC ">
        <w:r w:rsidR="00D578BF">
          <w:rPr>
            <w:noProof/>
          </w:rPr>
          <w:t>23</w:t>
        </w:r>
      </w:fldSimple>
      <w:bookmarkEnd w:id="29"/>
      <w:r w:rsidR="00DA0C9D">
        <w:t xml:space="preserve"> UE power consumption breakdown </w:t>
      </w:r>
      <w:r w:rsidR="002977F7">
        <w:t xml:space="preserve">of cell edge UEs(left) and cell center UEs(right) </w:t>
      </w:r>
      <w:r w:rsidR="00DA0C9D">
        <w:t>for different pose periodicity(2/4/6/8</w:t>
      </w:r>
      <w:r w:rsidR="009C79F5">
        <w:t>/16.67</w:t>
      </w:r>
      <w:r w:rsidR="00DA0C9D">
        <w:t>ms) for AlwaysOn in UMa</w:t>
      </w:r>
    </w:p>
    <w:p w14:paraId="41826E8F" w14:textId="3766CCA8" w:rsidR="007A4675" w:rsidRDefault="007A4675" w:rsidP="00832996">
      <w:pPr>
        <w:rPr>
          <w:lang w:val="en-US"/>
        </w:rPr>
      </w:pPr>
    </w:p>
    <w:p w14:paraId="6F6DB7EF" w14:textId="2A3A5388"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8/4/4</w:t>
      </w:r>
    </w:p>
    <w:p w14:paraId="61586D77" w14:textId="37AB034B" w:rsidR="00C3529F" w:rsidRDefault="009A39C5" w:rsidP="002B50EF">
      <w:pPr>
        <w:keepNext/>
      </w:pPr>
      <w:r>
        <w:lastRenderedPageBreak/>
        <w:fldChar w:fldCharType="begin"/>
      </w:r>
      <w:r>
        <w:instrText xml:space="preserve"> REF _Ref68429766 \h </w:instrText>
      </w:r>
      <w:r>
        <w:fldChar w:fldCharType="separate"/>
      </w:r>
      <w:r w:rsidR="00D578BF">
        <w:t xml:space="preserve">Figure </w:t>
      </w:r>
      <w:r w:rsidR="00D578BF">
        <w:rPr>
          <w:noProof/>
        </w:rPr>
        <w:t>24</w:t>
      </w:r>
      <w:r>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AlwaysOn case.</w:t>
      </w:r>
    </w:p>
    <w:p w14:paraId="4EB710C0" w14:textId="098C2AF3" w:rsidR="002B50EF" w:rsidRDefault="007A4675" w:rsidP="002B50EF">
      <w:pPr>
        <w:keepNext/>
      </w:pPr>
      <w:r w:rsidRPr="007A4675">
        <w:rPr>
          <w:noProof/>
          <w:lang w:val="en-US"/>
        </w:rPr>
        <w:drawing>
          <wp:inline distT="0" distB="0" distL="0" distR="0" wp14:anchorId="1B36A286" wp14:editId="5E1C0EF4">
            <wp:extent cx="6120765" cy="16357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1635760"/>
                    </a:xfrm>
                    <a:prstGeom prst="rect">
                      <a:avLst/>
                    </a:prstGeom>
                  </pic:spPr>
                </pic:pic>
              </a:graphicData>
            </a:graphic>
          </wp:inline>
        </w:drawing>
      </w:r>
    </w:p>
    <w:p w14:paraId="0DDD246B" w14:textId="193232DD" w:rsidR="007A4675" w:rsidRDefault="002B50EF" w:rsidP="002B50EF">
      <w:pPr>
        <w:pStyle w:val="Caption"/>
        <w:jc w:val="center"/>
      </w:pPr>
      <w:bookmarkStart w:id="30" w:name="_Ref68429766"/>
      <w:r>
        <w:t xml:space="preserve">Figure </w:t>
      </w:r>
      <w:fldSimple w:instr=" SEQ Figure \* ARABIC ">
        <w:r w:rsidR="00D578BF">
          <w:rPr>
            <w:noProof/>
          </w:rPr>
          <w:t>24</w:t>
        </w:r>
      </w:fldSimple>
      <w:bookmarkEnd w:id="30"/>
      <w:r w:rsidR="00831FBE">
        <w:t xml:space="preserve">  Impact of pose periodicity on UE power consumption for </w:t>
      </w:r>
      <w:r w:rsidR="00191508" w:rsidRPr="00BE735E">
        <w:t>R15/16</w:t>
      </w:r>
      <w:r w:rsidR="004029ED">
        <w:t xml:space="preserve"> </w:t>
      </w:r>
      <w:r w:rsidR="00831FBE">
        <w:t>CDRX(8/4/4) in DU, UMa, and InH</w:t>
      </w:r>
    </w:p>
    <w:p w14:paraId="651D386B" w14:textId="77777777" w:rsidR="005A6789" w:rsidRDefault="005A6789" w:rsidP="002B50EF">
      <w:pPr>
        <w:keepNext/>
      </w:pPr>
    </w:p>
    <w:p w14:paraId="2B3954B2" w14:textId="28FF5E5E" w:rsidR="009A39C5" w:rsidRDefault="009A39C5" w:rsidP="002B50EF">
      <w:pPr>
        <w:keepNext/>
      </w:pPr>
      <w:r>
        <w:fldChar w:fldCharType="begin"/>
      </w:r>
      <w:r>
        <w:instrText xml:space="preserve"> REF _Ref68429787 \h </w:instrText>
      </w:r>
      <w:r>
        <w:fldChar w:fldCharType="separate"/>
      </w:r>
      <w:r w:rsidR="00D578BF">
        <w:t xml:space="preserve">Figure </w:t>
      </w:r>
      <w:r w:rsidR="00D578BF">
        <w:rPr>
          <w:noProof/>
        </w:rPr>
        <w:t>25</w:t>
      </w:r>
      <w:r>
        <w:fldChar w:fldCharType="end"/>
      </w:r>
      <w:r w:rsidR="005A6789">
        <w:t xml:space="preserve">  </w:t>
      </w:r>
      <w:r w:rsidR="00E4131C">
        <w:t xml:space="preserve">shows the power breakdown for </w:t>
      </w:r>
      <w:r w:rsidR="00264834" w:rsidRPr="00BE735E">
        <w:rPr>
          <w:lang w:val="en-US"/>
        </w:rPr>
        <w:t>R15/16</w:t>
      </w:r>
      <w:r w:rsidR="00264834">
        <w:rPr>
          <w:lang w:val="en-US"/>
        </w:rPr>
        <w:t xml:space="preserve"> </w:t>
      </w:r>
      <w:r w:rsidR="00E4131C">
        <w:t>CDRX case.</w:t>
      </w:r>
    </w:p>
    <w:p w14:paraId="5A2DEDFE" w14:textId="67AE77DD" w:rsidR="002B50EF" w:rsidRDefault="007A4675" w:rsidP="002B50EF">
      <w:pPr>
        <w:keepNext/>
      </w:pPr>
      <w:r w:rsidRPr="007A4675">
        <w:rPr>
          <w:noProof/>
          <w:lang w:val="en-US"/>
        </w:rPr>
        <w:drawing>
          <wp:inline distT="0" distB="0" distL="0" distR="0" wp14:anchorId="60CEF9B6" wp14:editId="20D93B57">
            <wp:extent cx="6120765" cy="230949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2309495"/>
                    </a:xfrm>
                    <a:prstGeom prst="rect">
                      <a:avLst/>
                    </a:prstGeom>
                  </pic:spPr>
                </pic:pic>
              </a:graphicData>
            </a:graphic>
          </wp:inline>
        </w:drawing>
      </w:r>
    </w:p>
    <w:p w14:paraId="38AAEEE5" w14:textId="16E95482" w:rsidR="007A4675" w:rsidRDefault="002B50EF" w:rsidP="002B50EF">
      <w:pPr>
        <w:pStyle w:val="Caption"/>
        <w:jc w:val="center"/>
      </w:pPr>
      <w:bookmarkStart w:id="31" w:name="_Ref68429787"/>
      <w:r>
        <w:t xml:space="preserve">Figure </w:t>
      </w:r>
      <w:fldSimple w:instr=" SEQ Figure \* ARABIC ">
        <w:r w:rsidR="00D578BF">
          <w:rPr>
            <w:noProof/>
          </w:rPr>
          <w:t>25</w:t>
        </w:r>
      </w:fldSimple>
      <w:bookmarkEnd w:id="31"/>
      <w:r w:rsidR="00B636B4">
        <w:t xml:space="preserve"> UE power consumption breakdown for different pose periodicity(2/4/6/8ms) for </w:t>
      </w:r>
      <w:r w:rsidR="00083DD4" w:rsidRPr="00BE735E">
        <w:t>R15/16</w:t>
      </w:r>
      <w:r w:rsidR="00083DD4">
        <w:t xml:space="preserve"> </w:t>
      </w:r>
      <w:r w:rsidR="00B636B4">
        <w:t>CDRX(8/4/4) in UMa</w:t>
      </w:r>
    </w:p>
    <w:p w14:paraId="4D3193DF" w14:textId="77777777" w:rsidR="001A2C8E" w:rsidRDefault="001A2C8E" w:rsidP="00832996">
      <w:pPr>
        <w:rPr>
          <w:lang w:val="en-US"/>
        </w:rPr>
      </w:pPr>
    </w:p>
    <w:p w14:paraId="1F0D3E99" w14:textId="255802AC" w:rsidR="00832996" w:rsidRDefault="00436114" w:rsidP="00436114">
      <w:pPr>
        <w:pStyle w:val="Heading3"/>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61FA5294" w:rsidR="001E6117" w:rsidRDefault="001E6117" w:rsidP="00832996">
      <w:pPr>
        <w:rPr>
          <w:b/>
          <w:bCs/>
          <w:u w:val="single"/>
          <w:lang w:val="en-US"/>
        </w:rPr>
      </w:pPr>
      <w:r w:rsidRPr="001E6117">
        <w:rPr>
          <w:b/>
          <w:bCs/>
          <w:u w:val="single"/>
          <w:lang w:val="en-US"/>
        </w:rPr>
        <w:t>AlwaysOn and CDRX</w:t>
      </w:r>
    </w:p>
    <w:p w14:paraId="5B3ED14E" w14:textId="69C83176" w:rsidR="00556D7B" w:rsidRPr="00DF74BC" w:rsidRDefault="00DF74BC" w:rsidP="00C2125F">
      <w:pPr>
        <w:jc w:val="both"/>
        <w:rPr>
          <w:lang w:val="en-US"/>
        </w:rPr>
      </w:pPr>
      <w:r w:rsidRPr="00DF74BC">
        <w:rPr>
          <w:lang w:val="en-US"/>
        </w:rPr>
        <w:fldChar w:fldCharType="begin"/>
      </w:r>
      <w:r w:rsidRPr="00DF74BC">
        <w:rPr>
          <w:lang w:val="en-US"/>
        </w:rPr>
        <w:instrText xml:space="preserve"> REF _Ref68446312 \h  \* MERGEFORMAT </w:instrText>
      </w:r>
      <w:r w:rsidRPr="00DF74BC">
        <w:rPr>
          <w:lang w:val="en-US"/>
        </w:rPr>
      </w:r>
      <w:r w:rsidRPr="00DF74BC">
        <w:rPr>
          <w:lang w:val="en-US"/>
        </w:rPr>
        <w:fldChar w:fldCharType="separate"/>
      </w:r>
      <w:r w:rsidR="00D578BF">
        <w:t xml:space="preserve">Figure </w:t>
      </w:r>
      <w:r w:rsidR="00D578BF">
        <w:rPr>
          <w:noProof/>
        </w:rPr>
        <w:t>26</w:t>
      </w:r>
      <w:r w:rsidRPr="00DF74BC">
        <w:rPr>
          <w:lang w:val="en-US"/>
        </w:rPr>
        <w:fldChar w:fldCharType="end"/>
      </w:r>
      <w:r w:rsidRPr="00DF74BC">
        <w:rPr>
          <w:lang w:val="en-US"/>
        </w:rPr>
        <w:t xml:space="preserve"> </w:t>
      </w:r>
      <w:r>
        <w:rPr>
          <w:lang w:val="en-US"/>
        </w:rPr>
        <w:t xml:space="preserve">shows the power distribution for AlwaysOn (DrxCfg_disabled) and </w:t>
      </w:r>
      <w:r w:rsidR="005775DE" w:rsidRPr="00BE735E">
        <w:rPr>
          <w:lang w:val="en-US"/>
        </w:rPr>
        <w:t>R15/16</w:t>
      </w:r>
      <w:r w:rsidR="005775DE">
        <w:rPr>
          <w:lang w:val="en-US"/>
        </w:rPr>
        <w:t xml:space="preserve"> </w:t>
      </w:r>
      <w:r>
        <w:rPr>
          <w:lang w:val="en-US"/>
        </w:rPr>
        <w:t>CDRX(8/4/4) for different values of jitter standard deviation</w:t>
      </w:r>
      <w:r w:rsidR="00545144">
        <w:rPr>
          <w:lang w:val="en-US"/>
        </w:rPr>
        <w:t xml:space="preserve"> in UMa scenario</w:t>
      </w:r>
      <w:r>
        <w:rPr>
          <w:lang w:val="en-US"/>
        </w:rPr>
        <w:t xml:space="preserve">. </w:t>
      </w:r>
      <w:r w:rsidR="00545144">
        <w:rPr>
          <w:lang w:val="en-US"/>
        </w:rPr>
        <w:t>The results for 0/2/4ms of jitter standard deviation</w:t>
      </w:r>
      <w:r w:rsidR="002F2B10">
        <w:rPr>
          <w:lang w:val="en-US"/>
        </w:rPr>
        <w:t xml:space="preserve">s </w:t>
      </w:r>
      <w:r w:rsidR="00545144">
        <w:rPr>
          <w:lang w:val="en-US"/>
        </w:rPr>
        <w:t>were provided.</w:t>
      </w:r>
      <w:r w:rsidR="00343BAA">
        <w:rPr>
          <w:lang w:val="en-US"/>
        </w:rPr>
        <w:t xml:space="preserve"> For AlwaysOn case, the power performance is not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 xml:space="preserve">For CDRX(8/4/4), we have the same results. In this case, the CDRX periodicity does not match with </w:t>
      </w:r>
      <w:r w:rsidR="007A314C">
        <w:rPr>
          <w:lang w:val="en-US"/>
        </w:rPr>
        <w:t>frame periodicity anyway</w:t>
      </w:r>
      <w:r w:rsidR="008A4890">
        <w:rPr>
          <w:lang w:val="en-US"/>
        </w:rPr>
        <w:t>, thus, adding additional jitters have no additional impact from power perspective.</w:t>
      </w:r>
    </w:p>
    <w:p w14:paraId="55915C48" w14:textId="01E7DA0F" w:rsidR="00F777E3" w:rsidRDefault="001E6117" w:rsidP="00F777E3">
      <w:pPr>
        <w:keepNext/>
      </w:pPr>
      <w:r w:rsidRPr="001E6117">
        <w:rPr>
          <w:noProof/>
          <w:lang w:val="en-US"/>
        </w:rPr>
        <w:lastRenderedPageBreak/>
        <w:drawing>
          <wp:inline distT="0" distB="0" distL="0" distR="0" wp14:anchorId="461F86BD" wp14:editId="5F185044">
            <wp:extent cx="6120765" cy="24593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2459355"/>
                    </a:xfrm>
                    <a:prstGeom prst="rect">
                      <a:avLst/>
                    </a:prstGeom>
                  </pic:spPr>
                </pic:pic>
              </a:graphicData>
            </a:graphic>
          </wp:inline>
        </w:drawing>
      </w:r>
    </w:p>
    <w:p w14:paraId="228658AA" w14:textId="3B561E2A" w:rsidR="00436114" w:rsidRDefault="00F777E3" w:rsidP="00F777E3">
      <w:pPr>
        <w:pStyle w:val="Caption"/>
        <w:jc w:val="center"/>
      </w:pPr>
      <w:bookmarkStart w:id="32" w:name="_Ref68446312"/>
      <w:r>
        <w:t xml:space="preserve">Figure </w:t>
      </w:r>
      <w:fldSimple w:instr=" SEQ Figure \* ARABIC ">
        <w:r w:rsidR="00D578BF">
          <w:rPr>
            <w:noProof/>
          </w:rPr>
          <w:t>26</w:t>
        </w:r>
      </w:fldSimple>
      <w:bookmarkEnd w:id="32"/>
      <w:r>
        <w:t xml:space="preserve"> Distribution of UE power consumption for AlwaysOn (labeled as DrxCfg_disabled) in left and </w:t>
      </w:r>
      <w:r w:rsidR="0078127E" w:rsidRPr="00BE735E">
        <w:t>R15/16</w:t>
      </w:r>
      <w:r w:rsidR="0078127E">
        <w:t xml:space="preserve"> C</w:t>
      </w:r>
      <w:r>
        <w:t xml:space="preserve">DRX(8/4/4) </w:t>
      </w:r>
      <w:r w:rsidR="007A314C">
        <w:t>in right for VR 45Mbps/60Fps/</w:t>
      </w:r>
      <w:r w:rsidR="00545144">
        <w:t>UMa</w:t>
      </w:r>
    </w:p>
    <w:p w14:paraId="381FC26F" w14:textId="77777777" w:rsidR="004D0463" w:rsidRDefault="004D0463" w:rsidP="00832996">
      <w:pPr>
        <w:rPr>
          <w:lang w:val="en-US"/>
        </w:rPr>
      </w:pPr>
    </w:p>
    <w:p w14:paraId="318E3CD8" w14:textId="030DE598"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p>
    <w:p w14:paraId="568DB556" w14:textId="6CE7162A"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A844C9" w:rsidRPr="00B42BD7">
        <w:rPr>
          <w:lang w:val="en-US"/>
        </w:rPr>
        <w:fldChar w:fldCharType="begin"/>
      </w:r>
      <w:r w:rsidR="00A844C9" w:rsidRPr="00B42BD7">
        <w:rPr>
          <w:lang w:val="en-US"/>
        </w:rPr>
        <w:instrText xml:space="preserve"> REF _Ref68451130 \h </w:instrText>
      </w:r>
      <w:r w:rsidR="00AB44AE" w:rsidRPr="00B42BD7">
        <w:rPr>
          <w:lang w:val="en-US"/>
        </w:rPr>
        <w:instrText xml:space="preserve"> \* MERGEFORMAT </w:instrText>
      </w:r>
      <w:r w:rsidR="00A844C9" w:rsidRPr="00B42BD7">
        <w:rPr>
          <w:lang w:val="en-US"/>
        </w:rPr>
      </w:r>
      <w:r w:rsidR="00A844C9" w:rsidRPr="00B42BD7">
        <w:rPr>
          <w:lang w:val="en-US"/>
        </w:rPr>
        <w:fldChar w:fldCharType="separate"/>
      </w:r>
      <w:r w:rsidR="00D578BF" w:rsidRPr="00B42BD7">
        <w:t xml:space="preserve">Figure </w:t>
      </w:r>
      <w:r w:rsidR="00D578BF" w:rsidRPr="00B42BD7">
        <w:rPr>
          <w:noProof/>
        </w:rPr>
        <w:t>27</w:t>
      </w:r>
      <w:r w:rsidR="00A844C9" w:rsidRPr="00B42BD7">
        <w:rPr>
          <w:lang w:val="en-US"/>
        </w:rPr>
        <w:fldChar w:fldCharType="end"/>
      </w:r>
      <w:r w:rsidR="00A844C9" w:rsidRPr="00B42BD7">
        <w:rPr>
          <w:lang w:val="en-US"/>
        </w:rPr>
        <w:t xml:space="preserve"> shows the </w:t>
      </w:r>
      <w:r w:rsidR="008328A4" w:rsidRPr="00B42BD7">
        <w:rPr>
          <w:lang w:val="en-US"/>
        </w:rPr>
        <w:t>impact of jitter for eCDRX</w:t>
      </w:r>
      <w:r w:rsidR="002035E1">
        <w:rPr>
          <w:lang w:val="en-US"/>
        </w:rPr>
        <w:t xml:space="preserve"> for VR 45Mbps</w:t>
      </w:r>
      <w:r w:rsidR="004B7608">
        <w:rPr>
          <w:lang w:val="en-US"/>
        </w:rPr>
        <w:t>/</w:t>
      </w:r>
      <w:r w:rsidR="002035E1">
        <w:rPr>
          <w:lang w:val="en-US"/>
        </w:rPr>
        <w:t>60Fps.</w:t>
      </w:r>
    </w:p>
    <w:p w14:paraId="082FBC33" w14:textId="2888887D" w:rsidR="002035E1" w:rsidRDefault="002035E1" w:rsidP="008328A4">
      <w:pPr>
        <w:pStyle w:val="ListParagraph"/>
        <w:numPr>
          <w:ilvl w:val="0"/>
          <w:numId w:val="47"/>
        </w:numPr>
        <w:rPr>
          <w:lang w:val="en-US"/>
        </w:rPr>
      </w:pPr>
      <w:r>
        <w:rPr>
          <w:lang w:val="en-US"/>
        </w:rPr>
        <w:t xml:space="preserve">Baseline </w:t>
      </w:r>
      <w:r w:rsidR="00083957">
        <w:rPr>
          <w:lang w:val="en-US"/>
        </w:rPr>
        <w:t>eCDRX</w:t>
      </w:r>
    </w:p>
    <w:p w14:paraId="52386F7C" w14:textId="2A25AA4B" w:rsidR="00765886" w:rsidRDefault="002B4487" w:rsidP="00526CD7">
      <w:pPr>
        <w:pStyle w:val="ListParagraph"/>
        <w:numPr>
          <w:ilvl w:val="1"/>
          <w:numId w:val="47"/>
        </w:numPr>
        <w:jc w:val="both"/>
        <w:rPr>
          <w:lang w:val="en-US"/>
        </w:rPr>
      </w:pPr>
      <w:r>
        <w:rPr>
          <w:lang w:val="en-US"/>
        </w:rPr>
        <w:t xml:space="preserve">The </w:t>
      </w:r>
      <w:r w:rsidR="00007B59">
        <w:rPr>
          <w:lang w:val="en-US"/>
        </w:rPr>
        <w:t xml:space="preserve">curve </w:t>
      </w:r>
      <w:r w:rsidR="00DE0B6E">
        <w:rPr>
          <w:lang w:val="en-US"/>
        </w:rPr>
        <w:t xml:space="preserve">(1)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2ms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77777777" w:rsidR="000C7413" w:rsidRDefault="002B4487" w:rsidP="00526CD7">
      <w:pPr>
        <w:pStyle w:val="ListParagraph"/>
        <w:numPr>
          <w:ilvl w:val="1"/>
          <w:numId w:val="47"/>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 xml:space="preserve">for this case is 0.84762. </w:t>
      </w:r>
    </w:p>
    <w:p w14:paraId="05CB4516" w14:textId="5B9A6300" w:rsidR="002B4487" w:rsidRDefault="002035E1" w:rsidP="00526CD7">
      <w:pPr>
        <w:pStyle w:val="ListParagraph"/>
        <w:numPr>
          <w:ilvl w:val="1"/>
          <w:numId w:val="47"/>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8328A4">
      <w:pPr>
        <w:pStyle w:val="ListParagraph"/>
        <w:numPr>
          <w:ilvl w:val="0"/>
          <w:numId w:val="47"/>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4D23187E" w:rsidR="00832996" w:rsidRDefault="008328A4" w:rsidP="002035E1">
      <w:pPr>
        <w:pStyle w:val="ListParagraph"/>
        <w:numPr>
          <w:ilvl w:val="1"/>
          <w:numId w:val="47"/>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Pr="002035E1">
        <w:rPr>
          <w:lang w:val="en-US"/>
        </w:rPr>
        <w:t>red</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0.12381.</w:t>
      </w:r>
    </w:p>
    <w:p w14:paraId="3372CD39" w14:textId="374FB083" w:rsidR="0084606B" w:rsidRDefault="0084606B" w:rsidP="002035E1">
      <w:pPr>
        <w:pStyle w:val="ListParagraph"/>
        <w:numPr>
          <w:ilvl w:val="1"/>
          <w:numId w:val="47"/>
        </w:numPr>
        <w:rPr>
          <w:lang w:val="en-US"/>
        </w:rPr>
      </w:pPr>
      <w:r>
        <w:rPr>
          <w:lang w:val="en-US"/>
        </w:rPr>
        <w:t xml:space="preserve">This is because the randomness of DL traffic arrival makes misalignment between DL arrival timing and On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DE0B6E">
      <w:pPr>
        <w:pStyle w:val="ListParagraph"/>
        <w:numPr>
          <w:ilvl w:val="0"/>
          <w:numId w:val="47"/>
        </w:numPr>
        <w:rPr>
          <w:lang w:val="en-US"/>
        </w:rPr>
      </w:pPr>
      <w:r>
        <w:rPr>
          <w:lang w:val="en-US"/>
        </w:rPr>
        <w:t>Increased On durations to recover satisfied UE ratio</w:t>
      </w:r>
    </w:p>
    <w:p w14:paraId="76776F27" w14:textId="09C6A30E" w:rsidR="00B839B4" w:rsidRPr="00B42BD7" w:rsidRDefault="00B839B4" w:rsidP="00B839B4">
      <w:pPr>
        <w:pStyle w:val="ListParagraph"/>
        <w:numPr>
          <w:ilvl w:val="1"/>
          <w:numId w:val="47"/>
        </w:numPr>
        <w:rPr>
          <w:lang w:val="en-US"/>
        </w:rPr>
      </w:pPr>
      <w:r>
        <w:rPr>
          <w:lang w:val="en-US"/>
        </w:rPr>
        <w:t>If On duration is increased, it can cover late arrival due to jitter. If they are not covered, they have to be delayed to next On</w:t>
      </w:r>
      <w:r w:rsidR="00A3018C">
        <w:rPr>
          <w:lang w:val="en-US"/>
        </w:rPr>
        <w:t>-</w:t>
      </w:r>
      <w:r>
        <w:rPr>
          <w:lang w:val="en-US"/>
        </w:rPr>
        <w:t>duration, eventually violating PDB, and leading to low %UE.</w:t>
      </w:r>
    </w:p>
    <w:p w14:paraId="4DD17E78" w14:textId="7FC93F46" w:rsidR="002C49B2" w:rsidRDefault="00DE0B6E" w:rsidP="00DE0B6E">
      <w:pPr>
        <w:pStyle w:val="ListParagraph"/>
        <w:numPr>
          <w:ilvl w:val="1"/>
          <w:numId w:val="47"/>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4ms,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%UE=0.33016.</w:t>
      </w:r>
    </w:p>
    <w:p w14:paraId="05D4B696" w14:textId="31B3D466" w:rsidR="00DE0B6E" w:rsidRDefault="00DE0B6E" w:rsidP="00DE0B6E">
      <w:pPr>
        <w:pStyle w:val="ListParagraph"/>
        <w:numPr>
          <w:ilvl w:val="1"/>
          <w:numId w:val="47"/>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D208E4">
        <w:rPr>
          <w:lang w:val="en-US"/>
        </w:rPr>
        <w:t>6</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842EFD">
        <w:rPr>
          <w:lang w:val="en-US"/>
        </w:rPr>
        <w:t>48889</w:t>
      </w:r>
      <w:r>
        <w:rPr>
          <w:lang w:val="en-US"/>
        </w:rPr>
        <w:t>.</w:t>
      </w:r>
    </w:p>
    <w:p w14:paraId="3ED020DC" w14:textId="0F74FB5F" w:rsidR="004C671D" w:rsidRDefault="004C671D" w:rsidP="004C671D">
      <w:pPr>
        <w:pStyle w:val="ListParagraph"/>
        <w:numPr>
          <w:ilvl w:val="1"/>
          <w:numId w:val="47"/>
        </w:numPr>
        <w:rPr>
          <w:lang w:val="en-US"/>
        </w:rPr>
      </w:pPr>
      <w:r>
        <w:rPr>
          <w:lang w:val="en-US"/>
        </w:rPr>
        <w:t>The</w:t>
      </w:r>
      <w:r w:rsidR="00007B59">
        <w:rPr>
          <w:lang w:val="en-US"/>
        </w:rPr>
        <w:t xml:space="preserve"> curve</w:t>
      </w:r>
      <w:r>
        <w:rPr>
          <w:lang w:val="en-US"/>
        </w:rPr>
        <w:t xml:space="preserve"> (5) green (--)</w:t>
      </w:r>
      <w:r w:rsidR="005D78FF">
        <w:rPr>
          <w:lang w:val="en-US"/>
        </w:rPr>
        <w:t xml:space="preserve"> </w:t>
      </w:r>
      <w:r>
        <w:rPr>
          <w:lang w:val="en-US"/>
        </w:rPr>
        <w:t xml:space="preserve">has increased </w:t>
      </w:r>
      <w:r w:rsidR="00532082">
        <w:rPr>
          <w:lang w:val="en-US"/>
        </w:rPr>
        <w:t xml:space="preserve">ODT </w:t>
      </w:r>
      <w:r>
        <w:rPr>
          <w:lang w:val="en-US"/>
        </w:rPr>
        <w:t xml:space="preserve">= </w:t>
      </w:r>
      <w:r w:rsidR="00D208E4">
        <w:rPr>
          <w:lang w:val="en-US"/>
        </w:rPr>
        <w:t>8</w:t>
      </w:r>
      <w:r>
        <w:rPr>
          <w:lang w:val="en-US"/>
        </w:rPr>
        <w:t>ms, but it gives %UE=0.</w:t>
      </w:r>
      <w:r w:rsidR="00842EFD">
        <w:rPr>
          <w:lang w:val="en-US"/>
        </w:rPr>
        <w:t>73333</w:t>
      </w:r>
      <w:r>
        <w:rPr>
          <w:lang w:val="en-US"/>
        </w:rPr>
        <w:t>.</w:t>
      </w:r>
    </w:p>
    <w:p w14:paraId="28323A6D" w14:textId="2D675AE0" w:rsidR="00842EFD" w:rsidRDefault="00B839B4" w:rsidP="00B839B4">
      <w:pPr>
        <w:pStyle w:val="ListParagraph"/>
        <w:numPr>
          <w:ilvl w:val="0"/>
          <w:numId w:val="47"/>
        </w:numPr>
        <w:rPr>
          <w:lang w:val="en-US"/>
        </w:rPr>
      </w:pPr>
      <w:r>
        <w:rPr>
          <w:lang w:val="en-US"/>
        </w:rPr>
        <w:t>The change of offset to cover early DL arrival than expected time</w:t>
      </w:r>
    </w:p>
    <w:p w14:paraId="42F13E75" w14:textId="387706A2" w:rsidR="00DE0B6E" w:rsidRDefault="00C014D4" w:rsidP="00DE0B6E">
      <w:pPr>
        <w:pStyle w:val="ListParagraph"/>
        <w:numPr>
          <w:ilvl w:val="1"/>
          <w:numId w:val="47"/>
        </w:numPr>
        <w:rPr>
          <w:lang w:val="en-US"/>
        </w:rPr>
      </w:pPr>
      <w:r>
        <w:rPr>
          <w:lang w:val="en-US"/>
        </w:rPr>
        <w:t>Extending On duration earlier than expected time (or having negative drx</w:t>
      </w:r>
      <w:r w:rsidR="001E2215">
        <w:rPr>
          <w:lang w:val="en-US"/>
        </w:rPr>
        <w:t>-</w:t>
      </w:r>
      <w:r>
        <w:rPr>
          <w:lang w:val="en-US"/>
        </w:rPr>
        <w:t xml:space="preserve">offset) would be also helpful in decreasing latency, but this requires increased </w:t>
      </w:r>
      <w:r w:rsidR="003900F1">
        <w:rPr>
          <w:lang w:val="en-US"/>
        </w:rPr>
        <w:t>ODT</w:t>
      </w:r>
      <w:r>
        <w:rPr>
          <w:lang w:val="en-US"/>
        </w:rPr>
        <w:t>.</w:t>
      </w:r>
    </w:p>
    <w:p w14:paraId="10668557" w14:textId="6BDBED2C" w:rsidR="00DE0B6E" w:rsidRDefault="00C014D4" w:rsidP="00DE0B6E">
      <w:pPr>
        <w:pStyle w:val="ListParagraph"/>
        <w:numPr>
          <w:ilvl w:val="1"/>
          <w:numId w:val="47"/>
        </w:numPr>
        <w:rPr>
          <w:lang w:val="en-US"/>
        </w:rPr>
      </w:pPr>
      <w:r>
        <w:rPr>
          <w:lang w:val="en-US"/>
        </w:rPr>
        <w:t xml:space="preserve">The </w:t>
      </w:r>
      <w:r w:rsidR="00007B59">
        <w:rPr>
          <w:lang w:val="en-US"/>
        </w:rPr>
        <w:t xml:space="preserve">curve </w:t>
      </w:r>
      <w:r>
        <w:rPr>
          <w:lang w:val="en-US"/>
        </w:rPr>
        <w:t>(6) magenta (-)</w:t>
      </w:r>
      <w:r w:rsidR="005D78FF">
        <w:rPr>
          <w:lang w:val="en-US"/>
        </w:rPr>
        <w:t xml:space="preserve"> </w:t>
      </w:r>
      <w:r w:rsidR="00007B59">
        <w:rPr>
          <w:lang w:val="en-US"/>
        </w:rPr>
        <w:t>has negative drx</w:t>
      </w:r>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%UE=0.8245.</w:t>
      </w:r>
    </w:p>
    <w:p w14:paraId="1A3503B2" w14:textId="507126B4" w:rsidR="006E0129" w:rsidRDefault="006E0129" w:rsidP="00DE0B6E">
      <w:pPr>
        <w:pStyle w:val="ListParagraph"/>
        <w:numPr>
          <w:ilvl w:val="1"/>
          <w:numId w:val="47"/>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08081C8E" w:rsidR="006E0129" w:rsidRDefault="006E0129" w:rsidP="00DE0B6E">
      <w:pPr>
        <w:pStyle w:val="ListParagraph"/>
        <w:numPr>
          <w:ilvl w:val="1"/>
          <w:numId w:val="47"/>
        </w:numPr>
        <w:rPr>
          <w:lang w:val="en-US"/>
        </w:rPr>
      </w:pPr>
      <w:r>
        <w:rPr>
          <w:lang w:val="en-US"/>
        </w:rPr>
        <w:t>To further increase %UE, the curve (7) magenta</w:t>
      </w:r>
      <w:r w:rsidR="00FF5E57">
        <w:rPr>
          <w:lang w:val="en-US"/>
        </w:rPr>
        <w:t xml:space="preserve"> </w:t>
      </w:r>
      <w:r>
        <w:rPr>
          <w:lang w:val="en-US"/>
        </w:rPr>
        <w:t>(--) uses offset= - 4ms with ODT=12ms.</w:t>
      </w:r>
    </w:p>
    <w:p w14:paraId="3E939201" w14:textId="32117689" w:rsidR="006E0129" w:rsidRPr="00C70478" w:rsidRDefault="006E0129" w:rsidP="00C70478">
      <w:pPr>
        <w:pStyle w:val="ListParagraph"/>
        <w:numPr>
          <w:ilvl w:val="1"/>
          <w:numId w:val="47"/>
        </w:numPr>
        <w:rPr>
          <w:lang w:val="en-US"/>
        </w:rPr>
      </w:pPr>
      <w:r>
        <w:rPr>
          <w:lang w:val="en-US"/>
        </w:rPr>
        <w:t>To further increase %UE, the curve (8) magenta</w:t>
      </w:r>
      <w:r w:rsidR="00FF5E57">
        <w:rPr>
          <w:lang w:val="en-US"/>
        </w:rPr>
        <w:t xml:space="preserve"> </w:t>
      </w:r>
      <w:r>
        <w:rPr>
          <w:lang w:val="en-US"/>
        </w:rPr>
        <w:t>(:) uses offset= - 4ms with ODT=14ms.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close to AlwaysOn case </w:t>
      </w:r>
      <w:r w:rsidR="00A47C55">
        <w:rPr>
          <w:lang w:val="en-US"/>
        </w:rPr>
        <w:t>with jitter</w:t>
      </w:r>
      <w:r w:rsidR="006C5389">
        <w:rPr>
          <w:lang w:val="en-US"/>
        </w:rPr>
        <w:t xml:space="preserve"> (9)</w:t>
      </w:r>
      <w:r w:rsidR="00A47C55">
        <w:rPr>
          <w:lang w:val="en-US"/>
        </w:rPr>
        <w:t>.</w:t>
      </w:r>
    </w:p>
    <w:p w14:paraId="53F53B0A" w14:textId="43C61585" w:rsidR="00C70478" w:rsidRDefault="00C70478" w:rsidP="0093452F">
      <w:pPr>
        <w:pStyle w:val="ListParagraph"/>
        <w:numPr>
          <w:ilvl w:val="0"/>
          <w:numId w:val="47"/>
        </w:numPr>
        <w:rPr>
          <w:lang w:val="en-US"/>
        </w:rPr>
      </w:pPr>
      <w:r>
        <w:rPr>
          <w:lang w:val="en-US"/>
        </w:rPr>
        <w:t>From this sequence of comparison, we see that the impact of jitter could require increased power consumption to handle jitter and keep the same %UE.</w:t>
      </w:r>
    </w:p>
    <w:p w14:paraId="1B800CA4" w14:textId="0DA598A8" w:rsidR="0093452F" w:rsidRPr="005F42B0" w:rsidRDefault="00356FF0" w:rsidP="0093452F">
      <w:pPr>
        <w:pStyle w:val="ListParagraph"/>
        <w:numPr>
          <w:ilvl w:val="0"/>
          <w:numId w:val="47"/>
        </w:numPr>
        <w:rPr>
          <w:lang w:val="en-US"/>
        </w:rPr>
      </w:pPr>
      <w:r w:rsidRPr="005F42B0">
        <w:rPr>
          <w:lang w:val="en-US"/>
        </w:rPr>
        <w:t xml:space="preserve">This </w:t>
      </w:r>
      <w:r w:rsidR="00F87C34" w:rsidRPr="005F42B0">
        <w:rPr>
          <w:lang w:val="en-US"/>
        </w:rPr>
        <w:t xml:space="preserve">strongly </w:t>
      </w:r>
      <w:r w:rsidRPr="005F42B0">
        <w:rPr>
          <w:lang w:val="en-US"/>
        </w:rPr>
        <w:t>motivates faster wake up signaling to wake up UE to handle random arrival while keeping latency low</w:t>
      </w:r>
      <w:r w:rsidR="00895D0E" w:rsidRPr="005F42B0">
        <w:rPr>
          <w:lang w:val="en-US"/>
        </w:rPr>
        <w:t xml:space="preserve"> to meet the delay target.</w:t>
      </w:r>
      <w:r w:rsidR="00F87C34" w:rsidRPr="005F42B0">
        <w:rPr>
          <w:lang w:val="en-US"/>
        </w:rPr>
        <w:t xml:space="preserve"> </w:t>
      </w:r>
      <w:r w:rsidR="00AF5163" w:rsidRPr="005F42B0">
        <w:rPr>
          <w:lang w:val="en-US"/>
        </w:rPr>
        <w:t>Check our companion paper</w:t>
      </w:r>
      <w:r w:rsidR="00AF5163" w:rsidRPr="005F42B0">
        <w:rPr>
          <w:lang w:val="en-US"/>
        </w:rPr>
        <w:fldChar w:fldCharType="begin"/>
      </w:r>
      <w:r w:rsidR="00AF5163" w:rsidRPr="005F42B0">
        <w:rPr>
          <w:lang w:val="en-US"/>
        </w:rPr>
        <w:instrText xml:space="preserve"> REF _Ref68628698 \r \h </w:instrText>
      </w:r>
      <w:r w:rsidR="005F42B0">
        <w:rPr>
          <w:lang w:val="en-US"/>
        </w:rPr>
        <w:instrText xml:space="preserve"> \* MERGEFORMAT </w:instrText>
      </w:r>
      <w:r w:rsidR="00AF5163" w:rsidRPr="005F42B0">
        <w:rPr>
          <w:lang w:val="en-US"/>
        </w:rPr>
      </w:r>
      <w:r w:rsidR="00AF5163" w:rsidRPr="005F42B0">
        <w:rPr>
          <w:lang w:val="en-US"/>
        </w:rPr>
        <w:fldChar w:fldCharType="separate"/>
      </w:r>
      <w:r w:rsidR="00AF5163" w:rsidRPr="005F42B0">
        <w:rPr>
          <w:lang w:val="en-US"/>
        </w:rPr>
        <w:t>[2]</w:t>
      </w:r>
      <w:r w:rsidR="00AF5163" w:rsidRPr="005F42B0">
        <w:rPr>
          <w:lang w:val="en-US"/>
        </w:rPr>
        <w:fldChar w:fldCharType="end"/>
      </w:r>
      <w:r w:rsidR="00AF5163" w:rsidRPr="005F42B0">
        <w:rPr>
          <w:lang w:val="en-US"/>
        </w:rPr>
        <w:t xml:space="preserve"> for further details. </w:t>
      </w:r>
      <w:r w:rsidR="00F87C34" w:rsidRPr="005F42B0">
        <w:rPr>
          <w:lang w:val="en-US"/>
        </w:rPr>
        <w:t>This will allow the shorter ODT and thus saving power significantly.</w:t>
      </w:r>
    </w:p>
    <w:p w14:paraId="71FEE8B9" w14:textId="39A3D84E" w:rsidR="00C7758F" w:rsidRDefault="00C7758F" w:rsidP="00C7758F">
      <w:pPr>
        <w:rPr>
          <w:b/>
          <w:bCs/>
          <w:i/>
          <w:iCs/>
          <w:lang w:val="en-US"/>
        </w:rPr>
      </w:pPr>
      <w:r w:rsidRPr="00C7758F">
        <w:rPr>
          <w:b/>
          <w:bCs/>
          <w:i/>
          <w:iCs/>
          <w:lang w:val="en-US"/>
        </w:rPr>
        <w:lastRenderedPageBreak/>
        <w:t>Observation</w:t>
      </w:r>
      <w:r>
        <w:rPr>
          <w:b/>
          <w:bCs/>
          <w:i/>
          <w:iCs/>
          <w:lang w:val="en-US"/>
        </w:rPr>
        <w:t xml:space="preserve"> 20</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72E93C39" w:rsidR="004B3C79" w:rsidRDefault="004B3C79" w:rsidP="00C7758F">
      <w:pPr>
        <w:rPr>
          <w:b/>
          <w:bCs/>
          <w:i/>
          <w:iCs/>
          <w:lang w:val="en-US"/>
        </w:rPr>
      </w:pPr>
      <w:r>
        <w:rPr>
          <w:b/>
          <w:bCs/>
          <w:i/>
          <w:iCs/>
          <w:lang w:val="en-US"/>
        </w:rPr>
        <w:t>Observation 21: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5B470A3E" w:rsidR="004B3C79" w:rsidRDefault="004B3C79" w:rsidP="00C7758F">
      <w:pPr>
        <w:rPr>
          <w:b/>
          <w:bCs/>
          <w:i/>
          <w:iCs/>
          <w:lang w:val="en-US"/>
        </w:rPr>
      </w:pPr>
      <w:r>
        <w:rPr>
          <w:b/>
          <w:bCs/>
          <w:i/>
          <w:iCs/>
          <w:lang w:val="en-US"/>
        </w:rPr>
        <w:t>Observation 22: Longer timer duration is needed to recover %UE for eCDRX, which washes out its power saving gain.</w:t>
      </w:r>
    </w:p>
    <w:p w14:paraId="4F60C709" w14:textId="3B601FFD" w:rsidR="004B3C79" w:rsidRDefault="004B3C79" w:rsidP="00C7758F">
      <w:pPr>
        <w:rPr>
          <w:b/>
          <w:bCs/>
          <w:i/>
          <w:iCs/>
          <w:lang w:val="en-US"/>
        </w:rPr>
      </w:pPr>
      <w:r>
        <w:rPr>
          <w:b/>
          <w:bCs/>
          <w:i/>
          <w:iCs/>
          <w:lang w:val="en-US"/>
        </w:rPr>
        <w:t xml:space="preserve">Observation 23: Fast wake up signal could be </w:t>
      </w:r>
      <w:r w:rsidR="001333F4">
        <w:rPr>
          <w:b/>
          <w:bCs/>
          <w:i/>
          <w:iCs/>
          <w:lang w:val="en-US"/>
        </w:rPr>
        <w:t>used to recover the PS gain loss of</w:t>
      </w:r>
      <w:r w:rsidR="00553642">
        <w:rPr>
          <w:b/>
          <w:bCs/>
          <w:i/>
          <w:iCs/>
          <w:lang w:val="en-US"/>
        </w:rPr>
        <w:t xml:space="preserve"> eCDRX</w:t>
      </w:r>
      <w:r w:rsidR="001333F4">
        <w:rPr>
          <w:b/>
          <w:bCs/>
          <w:i/>
          <w:iCs/>
          <w:lang w:val="en-US"/>
        </w:rPr>
        <w:t xml:space="preserve"> due to jitter. </w:t>
      </w:r>
    </w:p>
    <w:p w14:paraId="27C3578D" w14:textId="77777777" w:rsidR="004B3C79" w:rsidRPr="00C7758F" w:rsidRDefault="004B3C79" w:rsidP="00C7758F">
      <w:pPr>
        <w:rPr>
          <w:b/>
          <w:bCs/>
          <w:i/>
          <w:iCs/>
          <w:lang w:val="en-US"/>
        </w:rPr>
      </w:pPr>
    </w:p>
    <w:p w14:paraId="4622BF30" w14:textId="6BC94193" w:rsidR="00A844C9" w:rsidRDefault="00D71630" w:rsidP="00A844C9">
      <w:pPr>
        <w:keepNext/>
        <w:jc w:val="center"/>
      </w:pPr>
      <w:r w:rsidRPr="00D71630">
        <w:rPr>
          <w:noProof/>
        </w:rPr>
        <w:drawing>
          <wp:inline distT="0" distB="0" distL="0" distR="0" wp14:anchorId="01EA4034" wp14:editId="0E479FD4">
            <wp:extent cx="6120765" cy="3157855"/>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3157855"/>
                    </a:xfrm>
                    <a:prstGeom prst="rect">
                      <a:avLst/>
                    </a:prstGeom>
                  </pic:spPr>
                </pic:pic>
              </a:graphicData>
            </a:graphic>
          </wp:inline>
        </w:drawing>
      </w:r>
    </w:p>
    <w:p w14:paraId="7CB45EB7" w14:textId="60801990" w:rsidR="009B5D01" w:rsidRPr="007D38BE" w:rsidRDefault="00A844C9" w:rsidP="00A844C9">
      <w:pPr>
        <w:pStyle w:val="Caption"/>
        <w:jc w:val="center"/>
        <w:rPr>
          <w:b w:val="0"/>
          <w:bCs w:val="0"/>
        </w:rPr>
      </w:pPr>
      <w:bookmarkStart w:id="33" w:name="_Ref68451130"/>
      <w:r w:rsidRPr="007D38BE">
        <w:rPr>
          <w:b w:val="0"/>
          <w:bCs w:val="0"/>
        </w:rPr>
        <w:t xml:space="preserve">Figure </w:t>
      </w:r>
      <w:r w:rsidRPr="007D38BE">
        <w:rPr>
          <w:b w:val="0"/>
          <w:bCs w:val="0"/>
        </w:rPr>
        <w:fldChar w:fldCharType="begin"/>
      </w:r>
      <w:r w:rsidRPr="007D38BE">
        <w:rPr>
          <w:b w:val="0"/>
          <w:bCs w:val="0"/>
        </w:rPr>
        <w:instrText xml:space="preserve"> SEQ Figure \* ARABIC </w:instrText>
      </w:r>
      <w:r w:rsidRPr="007D38BE">
        <w:rPr>
          <w:b w:val="0"/>
          <w:bCs w:val="0"/>
        </w:rPr>
        <w:fldChar w:fldCharType="separate"/>
      </w:r>
      <w:r w:rsidR="00D578BF" w:rsidRPr="007D38BE">
        <w:rPr>
          <w:b w:val="0"/>
          <w:bCs w:val="0"/>
          <w:noProof/>
        </w:rPr>
        <w:t>27</w:t>
      </w:r>
      <w:r w:rsidRPr="007D38BE">
        <w:rPr>
          <w:b w:val="0"/>
          <w:bCs w:val="0"/>
        </w:rPr>
        <w:fldChar w:fldCharType="end"/>
      </w:r>
      <w:bookmarkEnd w:id="33"/>
      <w:r w:rsidRPr="007D38BE">
        <w:rPr>
          <w:b w:val="0"/>
          <w:bCs w:val="0"/>
        </w:rPr>
        <w:t xml:space="preserve"> The power distribution for </w:t>
      </w:r>
      <w:r w:rsidR="00B83D42" w:rsidRPr="007D38BE">
        <w:rPr>
          <w:b w:val="0"/>
          <w:bCs w:val="0"/>
        </w:rPr>
        <w:t>eCDRX w/o and w/ jitter, different On duration values</w:t>
      </w:r>
      <w:r w:rsidR="007D38BE">
        <w:rPr>
          <w:b w:val="0"/>
          <w:bCs w:val="0"/>
        </w:rPr>
        <w:t xml:space="preserve"> from 2ms to 14ms</w:t>
      </w:r>
      <w:r w:rsidR="00B83D42" w:rsidRPr="007D38BE">
        <w:rPr>
          <w:b w:val="0"/>
          <w:bCs w:val="0"/>
        </w:rPr>
        <w:t>.</w:t>
      </w:r>
    </w:p>
    <w:p w14:paraId="2F2406D6" w14:textId="77777777" w:rsidR="009B5D01" w:rsidRDefault="009B5D01" w:rsidP="00832996">
      <w:pPr>
        <w:rPr>
          <w:lang w:val="en-US"/>
        </w:rPr>
      </w:pPr>
    </w:p>
    <w:p w14:paraId="4D429837" w14:textId="0ED6488E" w:rsidR="00832996" w:rsidRDefault="00832996" w:rsidP="00832996">
      <w:pPr>
        <w:rPr>
          <w:lang w:val="en-US"/>
        </w:rPr>
      </w:pPr>
    </w:p>
    <w:p w14:paraId="4DAA2981" w14:textId="77777777" w:rsidR="00832996" w:rsidRPr="00832996" w:rsidRDefault="00832996" w:rsidP="00832996">
      <w:pPr>
        <w:rPr>
          <w:lang w:val="en-US"/>
        </w:rPr>
      </w:pPr>
    </w:p>
    <w:p w14:paraId="40CB324D" w14:textId="4AF8F194" w:rsidR="006C1D96" w:rsidRPr="00162131" w:rsidRDefault="00F33621" w:rsidP="00A73085">
      <w:pPr>
        <w:pStyle w:val="Heading1"/>
        <w:tabs>
          <w:tab w:val="num" w:pos="720"/>
        </w:tabs>
        <w:ind w:left="720" w:hanging="720"/>
        <w:jc w:val="both"/>
        <w:rPr>
          <w:rFonts w:ascii="Times New Roman" w:hAnsi="Times New Roman"/>
        </w:rPr>
      </w:pPr>
      <w:r>
        <w:rPr>
          <w:rFonts w:ascii="Times New Roman" w:hAnsi="Times New Roman"/>
        </w:rPr>
        <w:t>FR2 Evaluations</w:t>
      </w:r>
    </w:p>
    <w:p w14:paraId="4B58A038" w14:textId="319A91A2" w:rsidR="00F33621" w:rsidRDefault="00F33621" w:rsidP="00F33621">
      <w:pPr>
        <w:pStyle w:val="Heading2a"/>
      </w:pPr>
      <w:r>
        <w:t>Capacity Evaluations</w:t>
      </w:r>
    </w:p>
    <w:p w14:paraId="2035AD14" w14:textId="1649F09A" w:rsidR="00F33621" w:rsidRPr="005D3E14" w:rsidRDefault="00F33621" w:rsidP="007D517A">
      <w:pPr>
        <w:jc w:val="both"/>
        <w:rPr>
          <w:highlight w:val="yellow"/>
        </w:rPr>
      </w:pPr>
      <w:r w:rsidRPr="0093774B">
        <w:t xml:space="preserve">In this </w:t>
      </w:r>
      <w:r>
        <w:t>S</w:t>
      </w:r>
      <w:r w:rsidRPr="0093774B">
        <w:t>ection</w:t>
      </w:r>
      <w:r w:rsidRPr="001E57B1">
        <w:t xml:space="preserve">, the downlink </w:t>
      </w:r>
      <w:r w:rsidR="005D3E14" w:rsidRPr="001E57B1">
        <w:t>s</w:t>
      </w:r>
      <w:r w:rsidRPr="001E57B1">
        <w:t>ystem capacity evaluations</w:t>
      </w:r>
      <w:r w:rsidRPr="0093774B">
        <w:t xml:space="preserve"> for </w:t>
      </w:r>
      <w:r>
        <w:t>XR</w:t>
      </w:r>
      <w:r w:rsidR="009A1DCD">
        <w:t xml:space="preserve"> and CG</w:t>
      </w:r>
      <w:r w:rsidRPr="0093774B">
        <w:t xml:space="preserve"> application users in Indoor Hotspot and </w:t>
      </w:r>
      <w:r w:rsidR="009A1DCD">
        <w:t>Dense Urban</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w:t>
      </w:r>
      <w:r w:rsidR="009A1DCD">
        <w:t xml:space="preserve">These application requirements, model and other application traffic </w:t>
      </w:r>
      <w:r w:rsidR="005D3E14" w:rsidRPr="005D3E14">
        <w:t xml:space="preserve">parameters are presented in Subsection </w:t>
      </w:r>
      <w:r w:rsidR="005D3E14" w:rsidRPr="005D3E14">
        <w:fldChar w:fldCharType="begin"/>
      </w:r>
      <w:r w:rsidR="005D3E14" w:rsidRPr="005D3E14">
        <w:instrText xml:space="preserve"> REF _Ref68556671 \r \h </w:instrText>
      </w:r>
      <w:r w:rsidR="005D3E14">
        <w:instrText xml:space="preserve"> \* MERGEFORMAT </w:instrText>
      </w:r>
      <w:r w:rsidR="005D3E14" w:rsidRPr="005D3E14">
        <w:fldChar w:fldCharType="separate"/>
      </w:r>
      <w:r w:rsidR="00D578BF">
        <w:t>3.1.1</w:t>
      </w:r>
      <w:r w:rsidR="005D3E14" w:rsidRPr="005D3E14">
        <w:fldChar w:fldCharType="end"/>
      </w:r>
      <w:r w:rsidR="009A1DCD">
        <w:t xml:space="preserve">. The </w:t>
      </w:r>
      <w:r w:rsidR="005D3E14" w:rsidRPr="005D3E14">
        <w:t xml:space="preserve"> </w:t>
      </w:r>
      <w:r w:rsidR="009A1DCD">
        <w:t xml:space="preserve">system level </w:t>
      </w:r>
      <w:r w:rsidR="005D3E14" w:rsidRPr="005D3E14">
        <w:t xml:space="preserve">simulation parameters are presented in Subsection </w:t>
      </w:r>
      <w:r w:rsidR="005D3E14" w:rsidRPr="005D3E14">
        <w:fldChar w:fldCharType="begin"/>
      </w:r>
      <w:r w:rsidR="005D3E14" w:rsidRPr="005D3E14">
        <w:instrText xml:space="preserve"> REF _Ref68556799 \r \h </w:instrText>
      </w:r>
      <w:r w:rsidR="005D3E14">
        <w:instrText xml:space="preserve"> \* MERGEFORMAT </w:instrText>
      </w:r>
      <w:r w:rsidR="005D3E14" w:rsidRPr="005D3E14">
        <w:fldChar w:fldCharType="separate"/>
      </w:r>
      <w:r w:rsidR="00D578BF">
        <w:t>3.1.2</w:t>
      </w:r>
      <w:r w:rsidR="005D3E14" w:rsidRPr="005D3E14">
        <w:fldChar w:fldCharType="end"/>
      </w:r>
      <w:r w:rsidR="005D3E14" w:rsidRPr="005D3E14">
        <w:t xml:space="preserve">. </w:t>
      </w:r>
      <w:r w:rsidRPr="005D3E14">
        <w:t>In Subsectio</w:t>
      </w:r>
      <w:r w:rsidR="00823989" w:rsidRPr="005D3E14">
        <w:t xml:space="preserve">n </w:t>
      </w:r>
      <w:r w:rsidR="00823989" w:rsidRPr="005D3E14">
        <w:fldChar w:fldCharType="begin"/>
      </w:r>
      <w:r w:rsidR="00823989" w:rsidRPr="005D3E14">
        <w:instrText xml:space="preserve"> REF _Ref68556551 \r \h </w:instrText>
      </w:r>
      <w:r w:rsidR="005D3E14">
        <w:instrText xml:space="preserve"> \* MERGEFORMAT </w:instrText>
      </w:r>
      <w:r w:rsidR="00823989" w:rsidRPr="005D3E14">
        <w:fldChar w:fldCharType="separate"/>
      </w:r>
      <w:r w:rsidR="00D578BF">
        <w:t>3.1.3</w:t>
      </w:r>
      <w:r w:rsidR="00823989" w:rsidRPr="005D3E14">
        <w:fldChar w:fldCharType="end"/>
      </w:r>
      <w:r w:rsidRPr="0093774B">
        <w:t xml:space="preserve">, we present the baseline system </w:t>
      </w:r>
      <w:r w:rsidR="009A1DCD">
        <w:t xml:space="preserve">DL </w:t>
      </w:r>
      <w:r w:rsidRPr="0093774B">
        <w:t>capacity results</w:t>
      </w:r>
      <w:r>
        <w:t xml:space="preserve"> for </w:t>
      </w:r>
      <w:r w:rsidR="003F360B">
        <w:t>XR</w:t>
      </w:r>
      <w:r>
        <w:t xml:space="preserve"> and CG application</w:t>
      </w:r>
      <w:r w:rsidR="003F360B">
        <w:t>s</w:t>
      </w:r>
      <w:r w:rsidRPr="0093774B">
        <w:t xml:space="preserve">. In addition, the impact of the choice of system bandwidth, </w:t>
      </w:r>
      <w:r>
        <w:t>application parameter such as frame rate and PDB, jitter and</w:t>
      </w:r>
      <w:r w:rsidRPr="0093774B">
        <w:t xml:space="preserve"> staggering of user’s packet arrival time are also presented</w:t>
      </w:r>
      <w:r>
        <w:t>.</w:t>
      </w:r>
      <w:r w:rsidR="005D3E14">
        <w:t xml:space="preserve"> </w:t>
      </w:r>
      <w:r w:rsidR="000F7AC1">
        <w:t xml:space="preserve">In Subsection </w:t>
      </w:r>
      <w:r w:rsidR="000F7AC1">
        <w:fldChar w:fldCharType="begin"/>
      </w:r>
      <w:r w:rsidR="000F7AC1">
        <w:instrText xml:space="preserve"> REF _Ref68628703 \r \h </w:instrText>
      </w:r>
      <w:r w:rsidR="000F7AC1">
        <w:fldChar w:fldCharType="separate"/>
      </w:r>
      <w:r w:rsidR="000F7AC1">
        <w:t>3.1.4</w:t>
      </w:r>
      <w:r w:rsidR="000F7AC1">
        <w:fldChar w:fldCharType="end"/>
      </w:r>
      <w:r w:rsidR="000F7AC1">
        <w:t xml:space="preserve"> , we present power analysis considering Always ON, PDCCH Skipping and Cross slot scheduling schemes. </w:t>
      </w:r>
    </w:p>
    <w:p w14:paraId="41E0AD0F" w14:textId="4F65D36A" w:rsidR="00F33621" w:rsidRDefault="00F33621" w:rsidP="0091017C">
      <w:pPr>
        <w:pStyle w:val="Heading3"/>
      </w:pPr>
      <w:bookmarkStart w:id="34" w:name="_Ref68556671"/>
      <w:r w:rsidRPr="00F33621">
        <w:t>Application Model and System Parameters</w:t>
      </w:r>
      <w:bookmarkEnd w:id="34"/>
    </w:p>
    <w:p w14:paraId="635BEA0B" w14:textId="2543E2C7" w:rsidR="00F33621" w:rsidRPr="000B3E4B" w:rsidRDefault="0091017C" w:rsidP="000B3E4B">
      <w:pPr>
        <w:pStyle w:val="Heading4"/>
      </w:pPr>
      <w:bookmarkStart w:id="35" w:name="_Ref61605060"/>
      <w:r w:rsidRPr="000B3E4B">
        <w:t>Application</w:t>
      </w:r>
      <w:r w:rsidR="00F33621" w:rsidRPr="000B3E4B">
        <w:t xml:space="preserve"> Traffic Model</w:t>
      </w:r>
      <w:bookmarkEnd w:id="35"/>
      <w:r w:rsidRPr="000B3E4B">
        <w:t xml:space="preserve"> and Requirements</w:t>
      </w:r>
    </w:p>
    <w:p w14:paraId="582EA0C8" w14:textId="27FDBD1D" w:rsidR="00F33621" w:rsidRPr="00F33621" w:rsidRDefault="00F33621" w:rsidP="00157ACF">
      <w:pPr>
        <w:jc w:val="both"/>
      </w:pPr>
      <w:r w:rsidRPr="00F33621">
        <w:t xml:space="preserve">For our evaluations, we use the </w:t>
      </w:r>
      <w:r w:rsidR="009D2202">
        <w:t>XR</w:t>
      </w:r>
      <w:r w:rsidRPr="00F33621">
        <w:t xml:space="preserve"> traffic </w:t>
      </w:r>
      <w:r w:rsidR="009D2202">
        <w:t>are based on the statistical model agreed on in meeting RAN1 meeting #104e</w:t>
      </w:r>
      <w:r w:rsidRPr="00F33621">
        <w:t>. The major traffic parameters</w:t>
      </w:r>
      <w:r w:rsidR="009D2202">
        <w:t xml:space="preserve"> and requirements</w:t>
      </w:r>
      <w:r w:rsidRPr="00F33621">
        <w:t xml:space="preserve"> are summarized in </w:t>
      </w:r>
      <w:r w:rsidRPr="00F33621">
        <w:fldChar w:fldCharType="begin"/>
      </w:r>
      <w:r w:rsidRPr="00F33621">
        <w:instrText xml:space="preserve"> REF _Ref53689133 \h </w:instrText>
      </w:r>
      <w:r w:rsidRPr="00F33621">
        <w:fldChar w:fldCharType="separate"/>
      </w:r>
      <w:r w:rsidR="00D578BF" w:rsidRPr="00F33621">
        <w:rPr>
          <w:rFonts w:eastAsia="SimSun"/>
          <w:b/>
          <w:bCs/>
          <w:lang w:val="en-US"/>
        </w:rPr>
        <w:t xml:space="preserve">Table </w:t>
      </w:r>
      <w:r w:rsidR="00D578BF">
        <w:rPr>
          <w:rFonts w:eastAsia="SimSun"/>
          <w:b/>
          <w:bCs/>
          <w:noProof/>
          <w:lang w:val="en-US"/>
        </w:rPr>
        <w:t>2</w:t>
      </w:r>
      <w:r w:rsidRPr="00F33621">
        <w:fldChar w:fldCharType="end"/>
      </w:r>
      <w:r w:rsidRPr="00F33621">
        <w:t xml:space="preserve">.   </w:t>
      </w:r>
    </w:p>
    <w:p w14:paraId="0FDAEB01" w14:textId="67E4FA0F" w:rsidR="00F33621" w:rsidRPr="00F33621" w:rsidRDefault="00F33621" w:rsidP="00F33621">
      <w:pPr>
        <w:keepNext/>
        <w:overflowPunct w:val="0"/>
        <w:autoSpaceDE w:val="0"/>
        <w:autoSpaceDN w:val="0"/>
        <w:adjustRightInd w:val="0"/>
        <w:spacing w:before="120" w:after="120"/>
        <w:jc w:val="center"/>
        <w:textAlignment w:val="baseline"/>
        <w:rPr>
          <w:rFonts w:eastAsia="SimSun"/>
          <w:b/>
          <w:bCs/>
          <w:lang w:val="en-US"/>
        </w:rPr>
      </w:pPr>
      <w:bookmarkStart w:id="36" w:name="_Ref53689133"/>
      <w:bookmarkStart w:id="37" w:name="_Ref54358913"/>
      <w:r w:rsidRPr="00F33621">
        <w:rPr>
          <w:rFonts w:eastAsia="SimSun"/>
          <w:b/>
          <w:bCs/>
          <w:lang w:val="en-US"/>
        </w:rPr>
        <w:lastRenderedPageBreak/>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D578BF">
        <w:rPr>
          <w:rFonts w:eastAsia="SimSun"/>
          <w:b/>
          <w:bCs/>
          <w:noProof/>
          <w:lang w:val="en-US"/>
        </w:rPr>
        <w:t>2</w:t>
      </w:r>
      <w:r w:rsidRPr="00F33621">
        <w:rPr>
          <w:rFonts w:eastAsia="SimSun"/>
          <w:b/>
          <w:bCs/>
          <w:noProof/>
          <w:lang w:val="en-US"/>
        </w:rPr>
        <w:fldChar w:fldCharType="end"/>
      </w:r>
      <w:bookmarkEnd w:id="36"/>
      <w:r w:rsidRPr="00F33621">
        <w:rPr>
          <w:rFonts w:eastAsia="SimSun"/>
          <w:b/>
          <w:bCs/>
          <w:lang w:val="en-US"/>
        </w:rPr>
        <w:t xml:space="preserve"> </w:t>
      </w:r>
      <w:bookmarkEnd w:id="37"/>
      <w:r w:rsidRPr="00F33621">
        <w:rPr>
          <w:rFonts w:eastAsia="SimSun"/>
          <w:b/>
          <w:bCs/>
          <w:lang w:val="en-US"/>
        </w:rPr>
        <w:t xml:space="preserve">DL </w:t>
      </w:r>
      <w:r w:rsidR="009D2202">
        <w:rPr>
          <w:rFonts w:eastAsia="SimSun"/>
          <w:b/>
          <w:bCs/>
          <w:lang w:val="en-US"/>
        </w:rPr>
        <w:t>XR</w:t>
      </w:r>
      <w:r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4814"/>
        <w:gridCol w:w="4815"/>
      </w:tblGrid>
      <w:tr w:rsidR="00F33621" w:rsidRPr="00F33621" w14:paraId="3BC4DBCE" w14:textId="77777777" w:rsidTr="0034714F">
        <w:tc>
          <w:tcPr>
            <w:tcW w:w="4814" w:type="dxa"/>
          </w:tcPr>
          <w:p w14:paraId="5C7650BD" w14:textId="77777777" w:rsidR="00F33621" w:rsidRPr="00F33621" w:rsidRDefault="00F33621" w:rsidP="00F33621">
            <w:pPr>
              <w:rPr>
                <w:b/>
                <w:bCs/>
              </w:rPr>
            </w:pPr>
            <w:r w:rsidRPr="00F33621">
              <w:rPr>
                <w:b/>
                <w:bCs/>
              </w:rPr>
              <w:t>Parameters</w:t>
            </w:r>
          </w:p>
        </w:tc>
        <w:tc>
          <w:tcPr>
            <w:tcW w:w="4815" w:type="dxa"/>
          </w:tcPr>
          <w:p w14:paraId="42045886" w14:textId="77777777" w:rsidR="00F33621" w:rsidRPr="00F33621" w:rsidRDefault="00F33621" w:rsidP="00F33621">
            <w:pPr>
              <w:rPr>
                <w:b/>
                <w:bCs/>
              </w:rPr>
            </w:pPr>
            <w:r w:rsidRPr="00F33621">
              <w:rPr>
                <w:b/>
                <w:bCs/>
              </w:rPr>
              <w:t>Values</w:t>
            </w:r>
          </w:p>
        </w:tc>
      </w:tr>
      <w:tr w:rsidR="00F33621" w:rsidRPr="00F33621" w14:paraId="391BD734" w14:textId="77777777" w:rsidTr="0034714F">
        <w:tc>
          <w:tcPr>
            <w:tcW w:w="4814" w:type="dxa"/>
          </w:tcPr>
          <w:p w14:paraId="0A31407C" w14:textId="77777777" w:rsidR="00F33621" w:rsidRPr="00F33621" w:rsidRDefault="00F33621" w:rsidP="00F33621">
            <w:pPr>
              <w:rPr>
                <w:b/>
                <w:bCs/>
              </w:rPr>
            </w:pPr>
            <w:r w:rsidRPr="00F33621">
              <w:rPr>
                <w:b/>
                <w:bCs/>
              </w:rPr>
              <w:t>Bit Rate</w:t>
            </w:r>
          </w:p>
        </w:tc>
        <w:tc>
          <w:tcPr>
            <w:tcW w:w="4815" w:type="dxa"/>
          </w:tcPr>
          <w:p w14:paraId="1E8395F0" w14:textId="10165339" w:rsidR="009D2202" w:rsidRPr="00F33621" w:rsidRDefault="009D2202" w:rsidP="00F33621">
            <w:r>
              <w:t>45</w:t>
            </w:r>
            <w:r w:rsidR="00F33621" w:rsidRPr="00F33621">
              <w:t xml:space="preserve"> Mbps</w:t>
            </w:r>
            <w:r>
              <w:t xml:space="preserve"> (VR), 30 Mbps (AR), 8 Mbps (CG)</w:t>
            </w:r>
          </w:p>
        </w:tc>
      </w:tr>
      <w:tr w:rsidR="00F33621" w:rsidRPr="00F33621" w14:paraId="7BDB4538" w14:textId="77777777" w:rsidTr="0034714F">
        <w:tc>
          <w:tcPr>
            <w:tcW w:w="4814" w:type="dxa"/>
          </w:tcPr>
          <w:p w14:paraId="7C1BB683" w14:textId="77777777" w:rsidR="00F33621" w:rsidRPr="00F33621" w:rsidRDefault="00F33621" w:rsidP="00F33621">
            <w:pPr>
              <w:rPr>
                <w:b/>
                <w:bCs/>
              </w:rPr>
            </w:pPr>
            <w:r w:rsidRPr="00F33621">
              <w:rPr>
                <w:b/>
                <w:bCs/>
              </w:rPr>
              <w:t>Frame Rate</w:t>
            </w:r>
          </w:p>
        </w:tc>
        <w:tc>
          <w:tcPr>
            <w:tcW w:w="4815" w:type="dxa"/>
          </w:tcPr>
          <w:p w14:paraId="4E35AA83" w14:textId="060E76EF" w:rsidR="00F33621" w:rsidRPr="00F33621" w:rsidRDefault="00F33621" w:rsidP="00F33621">
            <w:r w:rsidRPr="00F33621">
              <w:t>60 fps</w:t>
            </w:r>
            <w:r w:rsidR="009D2202">
              <w:t>, 120 fps</w:t>
            </w:r>
          </w:p>
        </w:tc>
      </w:tr>
      <w:tr w:rsidR="00F33621" w:rsidRPr="00F33621" w14:paraId="2A23B394" w14:textId="77777777" w:rsidTr="0034714F">
        <w:tc>
          <w:tcPr>
            <w:tcW w:w="4814" w:type="dxa"/>
          </w:tcPr>
          <w:p w14:paraId="25FB692F" w14:textId="77777777" w:rsidR="00F33621" w:rsidRPr="00F33621" w:rsidRDefault="00F33621" w:rsidP="00F33621">
            <w:pPr>
              <w:rPr>
                <w:b/>
                <w:bCs/>
              </w:rPr>
            </w:pPr>
            <w:r w:rsidRPr="00F33621">
              <w:rPr>
                <w:b/>
                <w:bCs/>
              </w:rPr>
              <w:t>PDB</w:t>
            </w:r>
          </w:p>
        </w:tc>
        <w:tc>
          <w:tcPr>
            <w:tcW w:w="4815" w:type="dxa"/>
          </w:tcPr>
          <w:p w14:paraId="38FF0305" w14:textId="1AA8BBC0" w:rsidR="00F33621" w:rsidRPr="00F33621" w:rsidRDefault="00F33621" w:rsidP="00F33621">
            <w:r w:rsidRPr="00F33621">
              <w:t>10ms</w:t>
            </w:r>
            <w:r w:rsidR="009D2202">
              <w:t xml:space="preserve"> (VR and AR</w:t>
            </w:r>
            <w:r w:rsidR="009A1DCD">
              <w:t>)</w:t>
            </w:r>
            <w:r w:rsidR="009D2202">
              <w:t>, 15ms (CG)</w:t>
            </w:r>
          </w:p>
        </w:tc>
      </w:tr>
      <w:tr w:rsidR="00F33621" w:rsidRPr="00F33621" w14:paraId="05FB26CB" w14:textId="77777777" w:rsidTr="0034714F">
        <w:tc>
          <w:tcPr>
            <w:tcW w:w="4814" w:type="dxa"/>
          </w:tcPr>
          <w:p w14:paraId="36AD09A9" w14:textId="77777777" w:rsidR="00F33621" w:rsidRPr="00F33621" w:rsidRDefault="00F33621" w:rsidP="00F33621">
            <w:pPr>
              <w:rPr>
                <w:b/>
                <w:bCs/>
              </w:rPr>
            </w:pPr>
            <w:r w:rsidRPr="00F33621">
              <w:rPr>
                <w:b/>
                <w:bCs/>
              </w:rPr>
              <w:t>Packet Error Rate</w:t>
            </w:r>
          </w:p>
        </w:tc>
        <w:tc>
          <w:tcPr>
            <w:tcW w:w="4815" w:type="dxa"/>
          </w:tcPr>
          <w:p w14:paraId="27586A85" w14:textId="77777777" w:rsidR="00F33621" w:rsidRPr="00F33621" w:rsidRDefault="00F33621" w:rsidP="00F33621">
            <w:r w:rsidRPr="00F33621">
              <w:t>1 %</w:t>
            </w:r>
          </w:p>
        </w:tc>
      </w:tr>
    </w:tbl>
    <w:p w14:paraId="0F0BEF40" w14:textId="77777777" w:rsidR="00F33621" w:rsidRPr="00F33621" w:rsidRDefault="00F33621" w:rsidP="00F33621"/>
    <w:p w14:paraId="57E611E3" w14:textId="14C6F7CE" w:rsidR="00F33621" w:rsidRPr="00BF34FC" w:rsidRDefault="00F33621" w:rsidP="000B3E4B">
      <w:pPr>
        <w:pStyle w:val="Heading4"/>
      </w:pPr>
      <w:r w:rsidRPr="00BF34FC">
        <w:t>UL Traffic Model</w:t>
      </w:r>
    </w:p>
    <w:p w14:paraId="30490EAD" w14:textId="3C321FCC" w:rsidR="00F33621" w:rsidRPr="00F33621" w:rsidRDefault="00F33621" w:rsidP="00F33621">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Pr="00F33621">
        <w:rPr>
          <w:lang w:val="en-US"/>
        </w:rPr>
        <w:fldChar w:fldCharType="begin"/>
      </w:r>
      <w:r w:rsidRPr="00F33621">
        <w:rPr>
          <w:lang w:val="en-US"/>
        </w:rPr>
        <w:instrText xml:space="preserve"> REF _Ref61606688 \h </w:instrText>
      </w:r>
      <w:r w:rsidRPr="00F33621">
        <w:rPr>
          <w:lang w:val="en-US"/>
        </w:rPr>
      </w:r>
      <w:r w:rsidRPr="00F33621">
        <w:rPr>
          <w:lang w:val="en-US"/>
        </w:rPr>
        <w:fldChar w:fldCharType="separate"/>
      </w:r>
      <w:r w:rsidR="00D578BF" w:rsidRPr="00F33621">
        <w:rPr>
          <w:rFonts w:eastAsia="SimSun"/>
          <w:b/>
          <w:bCs/>
          <w:lang w:val="en-US"/>
        </w:rPr>
        <w:t xml:space="preserve">Table </w:t>
      </w:r>
      <w:r w:rsidR="00D578BF">
        <w:rPr>
          <w:rFonts w:eastAsia="SimSun"/>
          <w:b/>
          <w:bCs/>
          <w:noProof/>
          <w:lang w:val="en-US"/>
        </w:rPr>
        <w:t>3</w:t>
      </w:r>
      <w:r w:rsidRPr="00F33621">
        <w:rPr>
          <w:lang w:val="en-US"/>
        </w:rPr>
        <w:fldChar w:fldCharType="end"/>
      </w:r>
      <w:r w:rsidRPr="00F33621">
        <w:rPr>
          <w:lang w:val="en-US"/>
        </w:rPr>
        <w:t xml:space="preserve"> below.</w:t>
      </w:r>
    </w:p>
    <w:p w14:paraId="7DC4DB2F" w14:textId="571AB83C" w:rsidR="00F33621" w:rsidRPr="00F33621" w:rsidRDefault="00F33621" w:rsidP="00F33621">
      <w:pPr>
        <w:keepNext/>
        <w:overflowPunct w:val="0"/>
        <w:autoSpaceDE w:val="0"/>
        <w:autoSpaceDN w:val="0"/>
        <w:adjustRightInd w:val="0"/>
        <w:spacing w:before="120" w:after="120"/>
        <w:jc w:val="center"/>
        <w:textAlignment w:val="baseline"/>
        <w:rPr>
          <w:rFonts w:eastAsia="SimSun"/>
          <w:b/>
          <w:bCs/>
          <w:lang w:val="en-US"/>
        </w:rPr>
      </w:pPr>
      <w:bookmarkStart w:id="38" w:name="_Ref61606688"/>
      <w:bookmarkStart w:id="39" w:name="_Ref61606339"/>
      <w:bookmarkStart w:id="40" w:name="_Hlk61611930"/>
      <w:bookmarkStart w:id="41" w:name="_Hlk61570299"/>
      <w:bookmarkStart w:id="42" w:name="_Hlk614409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D578BF">
        <w:rPr>
          <w:rFonts w:eastAsia="SimSun"/>
          <w:b/>
          <w:bCs/>
          <w:noProof/>
          <w:lang w:val="en-US"/>
        </w:rPr>
        <w:t>3</w:t>
      </w:r>
      <w:r w:rsidRPr="00F33621">
        <w:rPr>
          <w:rFonts w:eastAsia="SimSun"/>
          <w:b/>
          <w:bCs/>
          <w:noProof/>
          <w:lang w:val="en-US"/>
        </w:rPr>
        <w:fldChar w:fldCharType="end"/>
      </w:r>
      <w:bookmarkEnd w:id="38"/>
      <w:r w:rsidRPr="00F33621">
        <w:rPr>
          <w:rFonts w:eastAsia="SimSun"/>
          <w:b/>
          <w:bCs/>
          <w:lang w:val="en-US"/>
        </w:rPr>
        <w:t xml:space="preserve"> UL Traffic Parameters</w:t>
      </w:r>
      <w:bookmarkEnd w:id="39"/>
    </w:p>
    <w:tbl>
      <w:tblPr>
        <w:tblStyle w:val="TableGrid"/>
        <w:tblW w:w="0" w:type="auto"/>
        <w:tblLook w:val="04A0" w:firstRow="1" w:lastRow="0" w:firstColumn="1" w:lastColumn="0" w:noHBand="0" w:noVBand="1"/>
      </w:tblPr>
      <w:tblGrid>
        <w:gridCol w:w="4814"/>
        <w:gridCol w:w="4815"/>
      </w:tblGrid>
      <w:tr w:rsidR="00F33621" w:rsidRPr="00F33621" w14:paraId="7A8E86B8" w14:textId="77777777" w:rsidTr="0034714F">
        <w:tc>
          <w:tcPr>
            <w:tcW w:w="4814" w:type="dxa"/>
          </w:tcPr>
          <w:bookmarkEnd w:id="40"/>
          <w:p w14:paraId="0419A033" w14:textId="77777777" w:rsidR="00F33621" w:rsidRPr="00F33621" w:rsidRDefault="00F33621" w:rsidP="00F33621">
            <w:pPr>
              <w:rPr>
                <w:b/>
                <w:bCs/>
              </w:rPr>
            </w:pPr>
            <w:r w:rsidRPr="00F33621">
              <w:rPr>
                <w:b/>
                <w:bCs/>
              </w:rPr>
              <w:t>Parameters</w:t>
            </w:r>
          </w:p>
        </w:tc>
        <w:tc>
          <w:tcPr>
            <w:tcW w:w="4815" w:type="dxa"/>
          </w:tcPr>
          <w:p w14:paraId="66237D65" w14:textId="77777777" w:rsidR="00F33621" w:rsidRPr="00F33621" w:rsidRDefault="00F33621" w:rsidP="00F33621">
            <w:pPr>
              <w:rPr>
                <w:b/>
                <w:bCs/>
              </w:rPr>
            </w:pPr>
            <w:r w:rsidRPr="00F33621">
              <w:rPr>
                <w:b/>
                <w:bCs/>
              </w:rPr>
              <w:t>Values</w:t>
            </w:r>
          </w:p>
        </w:tc>
      </w:tr>
      <w:tr w:rsidR="00F33621" w:rsidRPr="00F33621" w14:paraId="3E7120F4" w14:textId="77777777" w:rsidTr="0034714F">
        <w:tc>
          <w:tcPr>
            <w:tcW w:w="4814" w:type="dxa"/>
          </w:tcPr>
          <w:p w14:paraId="48D34AC9" w14:textId="77777777" w:rsidR="00F33621" w:rsidRPr="00F33621" w:rsidRDefault="00F33621" w:rsidP="00F33621">
            <w:pPr>
              <w:rPr>
                <w:b/>
                <w:bCs/>
              </w:rPr>
            </w:pPr>
            <w:r w:rsidRPr="00F33621">
              <w:rPr>
                <w:b/>
                <w:bCs/>
              </w:rPr>
              <w:t>Pose generation Periodicity</w:t>
            </w:r>
          </w:p>
        </w:tc>
        <w:tc>
          <w:tcPr>
            <w:tcW w:w="4815" w:type="dxa"/>
          </w:tcPr>
          <w:p w14:paraId="6CE8EA4B" w14:textId="3871C8C0" w:rsidR="00F33621" w:rsidRPr="00F33621" w:rsidRDefault="009D2202" w:rsidP="00F33621">
            <w:r>
              <w:t>4</w:t>
            </w:r>
            <w:r w:rsidR="00F33621" w:rsidRPr="00F33621">
              <w:t>ms</w:t>
            </w:r>
          </w:p>
        </w:tc>
      </w:tr>
      <w:tr w:rsidR="00F33621" w:rsidRPr="00F33621" w14:paraId="796ACE51" w14:textId="77777777" w:rsidTr="0034714F">
        <w:tc>
          <w:tcPr>
            <w:tcW w:w="4814" w:type="dxa"/>
          </w:tcPr>
          <w:p w14:paraId="150A0516" w14:textId="77777777" w:rsidR="00F33621" w:rsidRPr="00F33621" w:rsidRDefault="00F33621" w:rsidP="00F33621">
            <w:pPr>
              <w:rPr>
                <w:b/>
                <w:bCs/>
              </w:rPr>
            </w:pPr>
            <w:r w:rsidRPr="00F33621">
              <w:rPr>
                <w:b/>
                <w:bCs/>
              </w:rPr>
              <w:t>Packet Size</w:t>
            </w:r>
          </w:p>
        </w:tc>
        <w:tc>
          <w:tcPr>
            <w:tcW w:w="4815" w:type="dxa"/>
          </w:tcPr>
          <w:p w14:paraId="3C71EBAB" w14:textId="77777777" w:rsidR="00F33621" w:rsidRPr="00F33621" w:rsidRDefault="00F33621" w:rsidP="00F33621">
            <w:r w:rsidRPr="00F33621">
              <w:t>100 bytes</w:t>
            </w:r>
          </w:p>
        </w:tc>
      </w:tr>
      <w:tr w:rsidR="00F33621" w:rsidRPr="00F33621" w14:paraId="35312B9D" w14:textId="77777777" w:rsidTr="0034714F">
        <w:tc>
          <w:tcPr>
            <w:tcW w:w="4814" w:type="dxa"/>
          </w:tcPr>
          <w:p w14:paraId="1179F968" w14:textId="77777777" w:rsidR="00F33621" w:rsidRPr="00F33621" w:rsidRDefault="00F33621" w:rsidP="00F33621">
            <w:pPr>
              <w:rPr>
                <w:b/>
                <w:bCs/>
              </w:rPr>
            </w:pPr>
            <w:r w:rsidRPr="00F33621">
              <w:rPr>
                <w:b/>
                <w:bCs/>
              </w:rPr>
              <w:t>PDB</w:t>
            </w:r>
          </w:p>
        </w:tc>
        <w:tc>
          <w:tcPr>
            <w:tcW w:w="4815" w:type="dxa"/>
          </w:tcPr>
          <w:p w14:paraId="0F61C78D" w14:textId="77777777" w:rsidR="00F33621" w:rsidRPr="00F33621" w:rsidRDefault="00F33621" w:rsidP="00F33621">
            <w:r w:rsidRPr="00F33621">
              <w:t>10ms</w:t>
            </w:r>
          </w:p>
        </w:tc>
      </w:tr>
    </w:tbl>
    <w:p w14:paraId="3A62F323" w14:textId="77777777" w:rsidR="005D3E14" w:rsidRDefault="005D3E14" w:rsidP="000B3E4B">
      <w:pPr>
        <w:rPr>
          <w:rFonts w:eastAsiaTheme="majorEastAsia"/>
        </w:rPr>
      </w:pPr>
      <w:bookmarkStart w:id="43" w:name="_Ref68315305"/>
      <w:bookmarkEnd w:id="41"/>
      <w:bookmarkEnd w:id="42"/>
    </w:p>
    <w:p w14:paraId="01165C09" w14:textId="77777777" w:rsidR="00F33621" w:rsidRPr="00F33621" w:rsidRDefault="00F33621" w:rsidP="005D3E14">
      <w:pPr>
        <w:pStyle w:val="Heading3"/>
      </w:pPr>
      <w:bookmarkStart w:id="44" w:name="_Ref68556799"/>
      <w:r w:rsidRPr="00F33621">
        <w:t>System Parameters for Capacity Evaluations</w:t>
      </w:r>
      <w:bookmarkEnd w:id="43"/>
      <w:bookmarkEnd w:id="44"/>
    </w:p>
    <w:p w14:paraId="0E13819D" w14:textId="0AB9E7BC" w:rsidR="00F33621" w:rsidRDefault="00F33621" w:rsidP="00F33621">
      <w:r w:rsidRPr="00F33621">
        <w:t xml:space="preserve">The system parameters used for the DL and UL simulations are presented in </w:t>
      </w:r>
      <w:r w:rsidR="007163F1">
        <w:fldChar w:fldCharType="begin"/>
      </w:r>
      <w:r w:rsidR="007163F1">
        <w:instrText xml:space="preserve"> REF _Ref68586947 \h </w:instrText>
      </w:r>
      <w:r w:rsidR="007163F1">
        <w:fldChar w:fldCharType="separate"/>
      </w:r>
      <w:r w:rsidR="00D578BF" w:rsidRPr="00F33621">
        <w:rPr>
          <w:rFonts w:eastAsia="SimSun"/>
          <w:b/>
          <w:bCs/>
          <w:lang w:val="en-US"/>
        </w:rPr>
        <w:t xml:space="preserve">Table </w:t>
      </w:r>
      <w:r w:rsidR="00D578BF">
        <w:rPr>
          <w:rFonts w:eastAsia="SimSun"/>
          <w:b/>
          <w:bCs/>
          <w:noProof/>
          <w:lang w:val="en-US"/>
        </w:rPr>
        <w:t>4</w:t>
      </w:r>
      <w:r w:rsidR="007163F1">
        <w:fldChar w:fldCharType="end"/>
      </w:r>
      <w:r w:rsidR="007163F1" w:rsidRPr="00F33621">
        <w:rPr>
          <w:lang w:val="en-US"/>
        </w:rPr>
        <w:t xml:space="preserve"> </w:t>
      </w:r>
      <w:r w:rsidR="0091017C">
        <w:t>based on FR2</w:t>
      </w:r>
      <w:r w:rsidRPr="00F33621">
        <w:t xml:space="preserve"> parameters agreed </w:t>
      </w:r>
      <w:r w:rsidR="0091017C">
        <w:t>on</w:t>
      </w:r>
      <w:r w:rsidR="001D26C6">
        <w:t xml:space="preserve"> </w:t>
      </w:r>
      <w:r w:rsidR="0091017C">
        <w:t xml:space="preserve">during the </w:t>
      </w:r>
      <w:r w:rsidRPr="00F33621">
        <w:t>RAN1#103e</w:t>
      </w:r>
      <w:r w:rsidR="0091017C">
        <w:t xml:space="preserve"> and #104e</w:t>
      </w:r>
      <w:r w:rsidRPr="00F33621">
        <w:t xml:space="preserve"> meeting</w:t>
      </w:r>
      <w:r w:rsidR="001D26C6">
        <w:t>s</w:t>
      </w:r>
      <w:r w:rsidR="0091017C">
        <w:t>.</w:t>
      </w:r>
    </w:p>
    <w:p w14:paraId="2BD08379" w14:textId="24F09366" w:rsidR="004D5B4D" w:rsidRPr="00F33621" w:rsidRDefault="004D5B4D" w:rsidP="004D5B4D">
      <w:pPr>
        <w:keepNext/>
        <w:overflowPunct w:val="0"/>
        <w:autoSpaceDE w:val="0"/>
        <w:autoSpaceDN w:val="0"/>
        <w:adjustRightInd w:val="0"/>
        <w:spacing w:before="120" w:after="120"/>
        <w:jc w:val="center"/>
        <w:textAlignment w:val="baseline"/>
        <w:rPr>
          <w:rFonts w:eastAsia="SimSun"/>
          <w:b/>
          <w:bCs/>
          <w:lang w:val="en-US"/>
        </w:rPr>
      </w:pPr>
      <w:bookmarkStart w:id="45" w:name="_Ref68586947"/>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D578BF">
        <w:rPr>
          <w:rFonts w:eastAsia="SimSun"/>
          <w:b/>
          <w:bCs/>
          <w:noProof/>
          <w:lang w:val="en-US"/>
        </w:rPr>
        <w:t>4</w:t>
      </w:r>
      <w:r w:rsidRPr="00F33621">
        <w:rPr>
          <w:rFonts w:eastAsia="SimSun"/>
          <w:b/>
          <w:bCs/>
          <w:noProof/>
          <w:lang w:val="en-US"/>
        </w:rPr>
        <w:fldChar w:fldCharType="end"/>
      </w:r>
      <w:bookmarkEnd w:id="45"/>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10435" w:type="dxa"/>
        <w:tblLook w:val="04A0" w:firstRow="1" w:lastRow="0" w:firstColumn="1" w:lastColumn="0" w:noHBand="0" w:noVBand="1"/>
      </w:tblPr>
      <w:tblGrid>
        <w:gridCol w:w="2425"/>
        <w:gridCol w:w="3993"/>
        <w:gridCol w:w="4017"/>
      </w:tblGrid>
      <w:tr w:rsidR="0091017C" w14:paraId="39CA3D11" w14:textId="77777777" w:rsidTr="009D2202">
        <w:tc>
          <w:tcPr>
            <w:tcW w:w="2425" w:type="dxa"/>
            <w:vAlign w:val="center"/>
          </w:tcPr>
          <w:p w14:paraId="57817723" w14:textId="6E91E9AD" w:rsidR="0091017C" w:rsidRPr="003F360B" w:rsidRDefault="009D2202" w:rsidP="0091017C">
            <w:pPr>
              <w:rPr>
                <w:b/>
                <w:bCs/>
                <w:sz w:val="22"/>
                <w:szCs w:val="22"/>
              </w:rPr>
            </w:pPr>
            <w:r w:rsidRPr="003F360B">
              <w:rPr>
                <w:b/>
                <w:bCs/>
                <w:sz w:val="22"/>
                <w:szCs w:val="22"/>
              </w:rPr>
              <w:t xml:space="preserve">Deployment </w:t>
            </w:r>
          </w:p>
        </w:tc>
        <w:tc>
          <w:tcPr>
            <w:tcW w:w="3993" w:type="dxa"/>
            <w:vAlign w:val="center"/>
          </w:tcPr>
          <w:p w14:paraId="1CC4640A" w14:textId="1CE6D464" w:rsidR="0091017C" w:rsidRPr="003F360B" w:rsidRDefault="0091017C" w:rsidP="0091017C">
            <w:pPr>
              <w:rPr>
                <w:b/>
                <w:bCs/>
                <w:sz w:val="22"/>
                <w:szCs w:val="22"/>
              </w:rPr>
            </w:pPr>
            <w:r w:rsidRPr="003F360B">
              <w:rPr>
                <w:b/>
                <w:bCs/>
                <w:color w:val="000000" w:themeColor="dark1"/>
                <w:kern w:val="24"/>
                <w:sz w:val="22"/>
                <w:szCs w:val="22"/>
              </w:rPr>
              <w:t xml:space="preserve">Indoor </w:t>
            </w:r>
            <w:r w:rsidR="00C45DFA" w:rsidRPr="003F360B">
              <w:rPr>
                <w:b/>
                <w:bCs/>
                <w:color w:val="000000" w:themeColor="dark1"/>
                <w:kern w:val="24"/>
                <w:sz w:val="22"/>
                <w:szCs w:val="22"/>
              </w:rPr>
              <w:t>Hotspot</w:t>
            </w:r>
          </w:p>
        </w:tc>
        <w:tc>
          <w:tcPr>
            <w:tcW w:w="4017" w:type="dxa"/>
            <w:vAlign w:val="center"/>
          </w:tcPr>
          <w:p w14:paraId="353EA3CF" w14:textId="5CEE63AF" w:rsidR="0091017C" w:rsidRPr="003F360B" w:rsidRDefault="00326F33" w:rsidP="0091017C">
            <w:pPr>
              <w:rPr>
                <w:b/>
                <w:bCs/>
                <w:sz w:val="22"/>
                <w:szCs w:val="22"/>
              </w:rPr>
            </w:pPr>
            <w:r w:rsidRPr="003F360B">
              <w:rPr>
                <w:b/>
                <w:bCs/>
                <w:color w:val="000000" w:themeColor="dark1"/>
                <w:kern w:val="24"/>
                <w:sz w:val="22"/>
                <w:szCs w:val="22"/>
              </w:rPr>
              <w:t xml:space="preserve">Dense Urban </w:t>
            </w:r>
            <w:r w:rsidR="0091017C" w:rsidRPr="003F360B">
              <w:rPr>
                <w:b/>
                <w:bCs/>
                <w:color w:val="000000" w:themeColor="dark1"/>
                <w:kern w:val="24"/>
                <w:sz w:val="22"/>
                <w:szCs w:val="22"/>
              </w:rPr>
              <w:t>Macro</w:t>
            </w:r>
            <w:r w:rsidRPr="003F360B">
              <w:rPr>
                <w:b/>
                <w:bCs/>
                <w:color w:val="000000" w:themeColor="dark1"/>
                <w:kern w:val="24"/>
                <w:sz w:val="22"/>
                <w:szCs w:val="22"/>
              </w:rPr>
              <w:t xml:space="preserve"> </w:t>
            </w:r>
          </w:p>
        </w:tc>
      </w:tr>
      <w:tr w:rsidR="009D2202" w14:paraId="0ACFF2C6" w14:textId="77777777" w:rsidTr="009D2202">
        <w:tc>
          <w:tcPr>
            <w:tcW w:w="2425" w:type="dxa"/>
            <w:vAlign w:val="center"/>
          </w:tcPr>
          <w:p w14:paraId="3CDF16E2" w14:textId="2A67F9AE" w:rsidR="009D2202" w:rsidRPr="003F360B" w:rsidRDefault="009D2202" w:rsidP="009D2202">
            <w:pPr>
              <w:rPr>
                <w:b/>
                <w:bCs/>
                <w:sz w:val="22"/>
                <w:szCs w:val="22"/>
              </w:rPr>
            </w:pPr>
            <w:r w:rsidRPr="003F360B">
              <w:rPr>
                <w:b/>
                <w:bCs/>
                <w:kern w:val="24"/>
                <w:sz w:val="22"/>
                <w:szCs w:val="22"/>
              </w:rPr>
              <w:t>Layout</w:t>
            </w:r>
          </w:p>
        </w:tc>
        <w:tc>
          <w:tcPr>
            <w:tcW w:w="3993" w:type="dxa"/>
            <w:vAlign w:val="center"/>
          </w:tcPr>
          <w:p w14:paraId="557DB318" w14:textId="7D1478BA" w:rsidR="009D2202" w:rsidRPr="003F360B" w:rsidRDefault="009D2202" w:rsidP="009D2202">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4017" w:type="dxa"/>
            <w:vAlign w:val="center"/>
          </w:tcPr>
          <w:p w14:paraId="524C7523" w14:textId="15686245" w:rsidR="009D2202" w:rsidRPr="003F360B" w:rsidRDefault="009D2202" w:rsidP="009D2202">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383C48" w14:paraId="7FE313CC" w14:textId="77777777" w:rsidTr="009D2202">
        <w:tc>
          <w:tcPr>
            <w:tcW w:w="2425" w:type="dxa"/>
            <w:vAlign w:val="center"/>
          </w:tcPr>
          <w:p w14:paraId="142257B0" w14:textId="35D9FF5E" w:rsidR="00383C48" w:rsidRPr="003F360B" w:rsidRDefault="00383C48" w:rsidP="009D2202">
            <w:pPr>
              <w:rPr>
                <w:b/>
                <w:bCs/>
                <w:kern w:val="24"/>
                <w:sz w:val="22"/>
                <w:szCs w:val="22"/>
              </w:rPr>
            </w:pPr>
            <w:r w:rsidRPr="003F360B">
              <w:rPr>
                <w:b/>
                <w:bCs/>
                <w:kern w:val="24"/>
                <w:sz w:val="22"/>
                <w:szCs w:val="22"/>
              </w:rPr>
              <w:t>Channel Model</w:t>
            </w:r>
          </w:p>
        </w:tc>
        <w:tc>
          <w:tcPr>
            <w:tcW w:w="3993" w:type="dxa"/>
            <w:vAlign w:val="center"/>
          </w:tcPr>
          <w:p w14:paraId="048AC74B" w14:textId="480102CA" w:rsidR="00383C48" w:rsidRPr="003F360B" w:rsidRDefault="00383C48" w:rsidP="009D2202">
            <w:pPr>
              <w:rPr>
                <w:color w:val="000000" w:themeColor="dark1"/>
                <w:kern w:val="24"/>
                <w:sz w:val="22"/>
                <w:szCs w:val="22"/>
              </w:rPr>
            </w:pPr>
            <w:r w:rsidRPr="003F360B">
              <w:rPr>
                <w:color w:val="000000" w:themeColor="dark1"/>
                <w:kern w:val="24"/>
                <w:sz w:val="22"/>
                <w:szCs w:val="22"/>
              </w:rPr>
              <w:t xml:space="preserve"> Indoor Hotspot</w:t>
            </w:r>
          </w:p>
        </w:tc>
        <w:tc>
          <w:tcPr>
            <w:tcW w:w="4017" w:type="dxa"/>
            <w:vAlign w:val="center"/>
          </w:tcPr>
          <w:p w14:paraId="5B0C3F3E" w14:textId="650D0E1C" w:rsidR="00383C48" w:rsidRPr="003F360B" w:rsidRDefault="00766BEB" w:rsidP="009D2202">
            <w:pPr>
              <w:rPr>
                <w:color w:val="000000" w:themeColor="dark1"/>
                <w:kern w:val="24"/>
                <w:sz w:val="22"/>
                <w:szCs w:val="22"/>
              </w:rPr>
            </w:pPr>
            <w:r>
              <w:rPr>
                <w:color w:val="000000" w:themeColor="dark1"/>
                <w:kern w:val="24"/>
                <w:sz w:val="22"/>
                <w:szCs w:val="22"/>
              </w:rPr>
              <w:t>UMa</w:t>
            </w:r>
          </w:p>
        </w:tc>
      </w:tr>
      <w:tr w:rsidR="009D2202" w14:paraId="19AA386C" w14:textId="77777777" w:rsidTr="009D2202">
        <w:trPr>
          <w:trHeight w:val="354"/>
        </w:trPr>
        <w:tc>
          <w:tcPr>
            <w:tcW w:w="2425" w:type="dxa"/>
            <w:vAlign w:val="center"/>
          </w:tcPr>
          <w:p w14:paraId="6FFA72BF" w14:textId="11014AA1" w:rsidR="009D2202" w:rsidRPr="003F360B" w:rsidRDefault="009D2202" w:rsidP="009D2202">
            <w:pPr>
              <w:rPr>
                <w:b/>
                <w:bCs/>
                <w:sz w:val="22"/>
                <w:szCs w:val="22"/>
              </w:rPr>
            </w:pPr>
            <w:r w:rsidRPr="003F360B">
              <w:rPr>
                <w:b/>
                <w:bCs/>
                <w:kern w:val="24"/>
                <w:sz w:val="22"/>
                <w:szCs w:val="22"/>
              </w:rPr>
              <w:t>Carrier frequency</w:t>
            </w:r>
          </w:p>
        </w:tc>
        <w:tc>
          <w:tcPr>
            <w:tcW w:w="8010" w:type="dxa"/>
            <w:gridSpan w:val="2"/>
            <w:vAlign w:val="center"/>
          </w:tcPr>
          <w:p w14:paraId="03D837FE" w14:textId="4BB2A150" w:rsidR="009D2202" w:rsidRPr="003F360B" w:rsidRDefault="009D2202" w:rsidP="009D2202">
            <w:pPr>
              <w:jc w:val="center"/>
              <w:rPr>
                <w:sz w:val="22"/>
                <w:szCs w:val="22"/>
              </w:rPr>
            </w:pPr>
            <w:r w:rsidRPr="003F360B">
              <w:rPr>
                <w:color w:val="000000" w:themeColor="dark1"/>
                <w:kern w:val="24"/>
                <w:sz w:val="22"/>
                <w:szCs w:val="22"/>
              </w:rPr>
              <w:t>30 GHz</w:t>
            </w:r>
          </w:p>
        </w:tc>
      </w:tr>
      <w:tr w:rsidR="009D2202" w14:paraId="56FC39B5" w14:textId="77777777" w:rsidTr="009D2202">
        <w:tc>
          <w:tcPr>
            <w:tcW w:w="2425" w:type="dxa"/>
            <w:vAlign w:val="center"/>
          </w:tcPr>
          <w:p w14:paraId="10D7707D" w14:textId="70F72881" w:rsidR="009D2202" w:rsidRPr="003F360B" w:rsidRDefault="009D2202" w:rsidP="009D2202">
            <w:pPr>
              <w:rPr>
                <w:b/>
                <w:bCs/>
                <w:sz w:val="22"/>
                <w:szCs w:val="22"/>
              </w:rPr>
            </w:pPr>
            <w:r w:rsidRPr="003F360B">
              <w:rPr>
                <w:b/>
                <w:bCs/>
                <w:kern w:val="24"/>
                <w:sz w:val="22"/>
                <w:szCs w:val="22"/>
              </w:rPr>
              <w:t>Subcarrier spacing</w:t>
            </w:r>
          </w:p>
        </w:tc>
        <w:tc>
          <w:tcPr>
            <w:tcW w:w="8010" w:type="dxa"/>
            <w:gridSpan w:val="2"/>
            <w:vAlign w:val="center"/>
          </w:tcPr>
          <w:p w14:paraId="75D346FF" w14:textId="2AA6D671" w:rsidR="009D2202" w:rsidRPr="003F360B" w:rsidRDefault="009D2202" w:rsidP="009D2202">
            <w:pPr>
              <w:jc w:val="center"/>
              <w:rPr>
                <w:sz w:val="22"/>
                <w:szCs w:val="22"/>
              </w:rPr>
            </w:pPr>
            <w:r w:rsidRPr="003F360B">
              <w:rPr>
                <w:color w:val="000000" w:themeColor="dark1"/>
                <w:kern w:val="24"/>
                <w:sz w:val="22"/>
                <w:szCs w:val="22"/>
              </w:rPr>
              <w:t>120 kHz</w:t>
            </w:r>
          </w:p>
        </w:tc>
      </w:tr>
      <w:tr w:rsidR="009D2202" w14:paraId="5DD14108" w14:textId="77777777" w:rsidTr="009D2202">
        <w:tc>
          <w:tcPr>
            <w:tcW w:w="2425" w:type="dxa"/>
            <w:vAlign w:val="center"/>
          </w:tcPr>
          <w:p w14:paraId="1CF0B6E9" w14:textId="4530A4DA" w:rsidR="009D2202" w:rsidRPr="003F360B" w:rsidRDefault="009D2202" w:rsidP="009D2202">
            <w:pPr>
              <w:rPr>
                <w:b/>
                <w:bCs/>
                <w:sz w:val="22"/>
                <w:szCs w:val="22"/>
              </w:rPr>
            </w:pPr>
            <w:r w:rsidRPr="003F360B">
              <w:rPr>
                <w:b/>
                <w:bCs/>
                <w:kern w:val="24"/>
                <w:sz w:val="22"/>
                <w:szCs w:val="22"/>
              </w:rPr>
              <w:t>BS height</w:t>
            </w:r>
          </w:p>
        </w:tc>
        <w:tc>
          <w:tcPr>
            <w:tcW w:w="3993" w:type="dxa"/>
            <w:vAlign w:val="center"/>
          </w:tcPr>
          <w:p w14:paraId="59A5BFA4" w14:textId="29F22E41" w:rsidR="009D2202" w:rsidRPr="003F360B" w:rsidRDefault="009D2202" w:rsidP="0034714F">
            <w:pPr>
              <w:jc w:val="center"/>
              <w:rPr>
                <w:sz w:val="22"/>
                <w:szCs w:val="22"/>
              </w:rPr>
            </w:pPr>
            <w:r w:rsidRPr="003F360B">
              <w:rPr>
                <w:color w:val="000000" w:themeColor="dark1"/>
                <w:kern w:val="24"/>
                <w:sz w:val="22"/>
                <w:szCs w:val="22"/>
              </w:rPr>
              <w:t>3m</w:t>
            </w:r>
          </w:p>
        </w:tc>
        <w:tc>
          <w:tcPr>
            <w:tcW w:w="4017" w:type="dxa"/>
            <w:vAlign w:val="center"/>
          </w:tcPr>
          <w:p w14:paraId="46B5DCDB" w14:textId="4AE53DDE" w:rsidR="009D2202" w:rsidRPr="003F360B" w:rsidRDefault="009D2202" w:rsidP="0034714F">
            <w:pPr>
              <w:jc w:val="center"/>
              <w:rPr>
                <w:sz w:val="22"/>
                <w:szCs w:val="22"/>
              </w:rPr>
            </w:pPr>
            <w:r w:rsidRPr="003F360B">
              <w:rPr>
                <w:color w:val="000000" w:themeColor="dark1"/>
                <w:kern w:val="24"/>
                <w:sz w:val="22"/>
                <w:szCs w:val="22"/>
              </w:rPr>
              <w:t>25m</w:t>
            </w:r>
          </w:p>
        </w:tc>
      </w:tr>
      <w:tr w:rsidR="009D2202" w14:paraId="7728D07A" w14:textId="77777777" w:rsidTr="009D2202">
        <w:tc>
          <w:tcPr>
            <w:tcW w:w="2425" w:type="dxa"/>
            <w:vAlign w:val="center"/>
          </w:tcPr>
          <w:p w14:paraId="18CA2A4F" w14:textId="57324211" w:rsidR="009D2202" w:rsidRPr="003F360B" w:rsidRDefault="009D2202" w:rsidP="009D2202">
            <w:pPr>
              <w:rPr>
                <w:b/>
                <w:bCs/>
                <w:sz w:val="22"/>
                <w:szCs w:val="22"/>
              </w:rPr>
            </w:pPr>
            <w:r w:rsidRPr="003F360B">
              <w:rPr>
                <w:b/>
                <w:bCs/>
                <w:kern w:val="24"/>
                <w:sz w:val="22"/>
                <w:szCs w:val="22"/>
              </w:rPr>
              <w:t>UE height</w:t>
            </w:r>
          </w:p>
        </w:tc>
        <w:tc>
          <w:tcPr>
            <w:tcW w:w="8010" w:type="dxa"/>
            <w:gridSpan w:val="2"/>
            <w:vAlign w:val="center"/>
          </w:tcPr>
          <w:p w14:paraId="27F6EC56" w14:textId="2DDA5023" w:rsidR="009D2202" w:rsidRPr="003F360B" w:rsidRDefault="009D2202" w:rsidP="009D2202">
            <w:pPr>
              <w:jc w:val="center"/>
              <w:rPr>
                <w:sz w:val="22"/>
                <w:szCs w:val="22"/>
              </w:rPr>
            </w:pPr>
            <w:r w:rsidRPr="003F360B">
              <w:rPr>
                <w:color w:val="000000" w:themeColor="dark1"/>
                <w:kern w:val="24"/>
                <w:sz w:val="22"/>
                <w:szCs w:val="22"/>
              </w:rPr>
              <w:t>hUT=1.5 m</w:t>
            </w:r>
          </w:p>
        </w:tc>
      </w:tr>
      <w:tr w:rsidR="009D2202" w14:paraId="319D4F38" w14:textId="77777777" w:rsidTr="009D2202">
        <w:tc>
          <w:tcPr>
            <w:tcW w:w="2425" w:type="dxa"/>
            <w:vAlign w:val="center"/>
          </w:tcPr>
          <w:p w14:paraId="19DF0EBF" w14:textId="08FBFF7D" w:rsidR="009D2202" w:rsidRPr="003F360B" w:rsidRDefault="009D2202" w:rsidP="009D2202">
            <w:pPr>
              <w:rPr>
                <w:b/>
                <w:bCs/>
                <w:sz w:val="22"/>
                <w:szCs w:val="22"/>
              </w:rPr>
            </w:pPr>
            <w:r w:rsidRPr="003F360B">
              <w:rPr>
                <w:b/>
                <w:bCs/>
                <w:kern w:val="24"/>
                <w:sz w:val="22"/>
                <w:szCs w:val="22"/>
              </w:rPr>
              <w:t>BS noise figure</w:t>
            </w:r>
          </w:p>
        </w:tc>
        <w:tc>
          <w:tcPr>
            <w:tcW w:w="8010" w:type="dxa"/>
            <w:gridSpan w:val="2"/>
            <w:vAlign w:val="center"/>
          </w:tcPr>
          <w:p w14:paraId="0BAC59C3" w14:textId="5EAF19A8" w:rsidR="009D2202" w:rsidRPr="003F360B" w:rsidRDefault="009D2202" w:rsidP="009D2202">
            <w:pPr>
              <w:jc w:val="center"/>
              <w:rPr>
                <w:sz w:val="22"/>
                <w:szCs w:val="22"/>
              </w:rPr>
            </w:pPr>
            <w:r w:rsidRPr="003F360B">
              <w:rPr>
                <w:color w:val="000000" w:themeColor="dark1"/>
                <w:kern w:val="24"/>
                <w:sz w:val="22"/>
                <w:szCs w:val="22"/>
              </w:rPr>
              <w:t>FR2: 7 dB</w:t>
            </w:r>
          </w:p>
        </w:tc>
      </w:tr>
      <w:tr w:rsidR="009D2202" w14:paraId="10E4C7C3" w14:textId="77777777" w:rsidTr="009D2202">
        <w:tc>
          <w:tcPr>
            <w:tcW w:w="2425" w:type="dxa"/>
            <w:vAlign w:val="center"/>
          </w:tcPr>
          <w:p w14:paraId="0241628A" w14:textId="7BE36DED" w:rsidR="009D2202" w:rsidRPr="003F360B" w:rsidRDefault="009D2202" w:rsidP="009D2202">
            <w:pPr>
              <w:rPr>
                <w:b/>
                <w:bCs/>
                <w:sz w:val="22"/>
                <w:szCs w:val="22"/>
              </w:rPr>
            </w:pPr>
            <w:r w:rsidRPr="003F360B">
              <w:rPr>
                <w:b/>
                <w:bCs/>
                <w:kern w:val="24"/>
                <w:sz w:val="22"/>
                <w:szCs w:val="22"/>
              </w:rPr>
              <w:t>UE noise figure</w:t>
            </w:r>
          </w:p>
        </w:tc>
        <w:tc>
          <w:tcPr>
            <w:tcW w:w="8010" w:type="dxa"/>
            <w:gridSpan w:val="2"/>
            <w:vAlign w:val="center"/>
          </w:tcPr>
          <w:p w14:paraId="126BCC15" w14:textId="10F8F900" w:rsidR="009D2202" w:rsidRPr="003F360B" w:rsidRDefault="009D2202" w:rsidP="009D2202">
            <w:pPr>
              <w:jc w:val="center"/>
              <w:rPr>
                <w:sz w:val="22"/>
                <w:szCs w:val="22"/>
              </w:rPr>
            </w:pPr>
            <w:r w:rsidRPr="003F360B">
              <w:rPr>
                <w:color w:val="000000" w:themeColor="dark1"/>
                <w:kern w:val="24"/>
                <w:sz w:val="22"/>
                <w:szCs w:val="22"/>
              </w:rPr>
              <w:t>FR2: 13 dB</w:t>
            </w:r>
          </w:p>
        </w:tc>
      </w:tr>
      <w:tr w:rsidR="009D2202" w14:paraId="1B934123" w14:textId="77777777" w:rsidTr="009D2202">
        <w:tc>
          <w:tcPr>
            <w:tcW w:w="2425" w:type="dxa"/>
            <w:vAlign w:val="center"/>
          </w:tcPr>
          <w:p w14:paraId="3058F171" w14:textId="2BBC4E5D" w:rsidR="009D2202" w:rsidRPr="003F360B" w:rsidRDefault="009D2202" w:rsidP="009D2202">
            <w:pPr>
              <w:rPr>
                <w:b/>
                <w:bCs/>
                <w:sz w:val="22"/>
                <w:szCs w:val="22"/>
              </w:rPr>
            </w:pPr>
            <w:r w:rsidRPr="003F360B">
              <w:rPr>
                <w:b/>
                <w:bCs/>
                <w:kern w:val="24"/>
                <w:sz w:val="22"/>
                <w:szCs w:val="22"/>
              </w:rPr>
              <w:t>BS receiver</w:t>
            </w:r>
          </w:p>
        </w:tc>
        <w:tc>
          <w:tcPr>
            <w:tcW w:w="8010" w:type="dxa"/>
            <w:gridSpan w:val="2"/>
            <w:vAlign w:val="center"/>
          </w:tcPr>
          <w:p w14:paraId="4F2820DD" w14:textId="5C34D723" w:rsidR="009D2202" w:rsidRPr="003F360B" w:rsidRDefault="009D2202" w:rsidP="009D2202">
            <w:pPr>
              <w:jc w:val="center"/>
              <w:rPr>
                <w:sz w:val="22"/>
                <w:szCs w:val="22"/>
              </w:rPr>
            </w:pPr>
            <w:r w:rsidRPr="003F360B">
              <w:rPr>
                <w:color w:val="000000" w:themeColor="dark1"/>
                <w:kern w:val="24"/>
                <w:sz w:val="22"/>
                <w:szCs w:val="22"/>
              </w:rPr>
              <w:t>MMSE-IRC</w:t>
            </w:r>
          </w:p>
        </w:tc>
      </w:tr>
      <w:tr w:rsidR="009D2202" w14:paraId="0CEF1C28" w14:textId="77777777" w:rsidTr="009D2202">
        <w:tc>
          <w:tcPr>
            <w:tcW w:w="2425" w:type="dxa"/>
            <w:vAlign w:val="center"/>
          </w:tcPr>
          <w:p w14:paraId="1D8B1D98" w14:textId="7AC37EB3" w:rsidR="009D2202" w:rsidRPr="003F360B" w:rsidRDefault="009D2202" w:rsidP="009D2202">
            <w:pPr>
              <w:rPr>
                <w:b/>
                <w:bCs/>
                <w:sz w:val="22"/>
                <w:szCs w:val="22"/>
              </w:rPr>
            </w:pPr>
            <w:r w:rsidRPr="003F360B">
              <w:rPr>
                <w:b/>
                <w:bCs/>
                <w:kern w:val="24"/>
                <w:sz w:val="22"/>
                <w:szCs w:val="22"/>
              </w:rPr>
              <w:t>UE receiver</w:t>
            </w:r>
          </w:p>
        </w:tc>
        <w:tc>
          <w:tcPr>
            <w:tcW w:w="8010" w:type="dxa"/>
            <w:gridSpan w:val="2"/>
            <w:vAlign w:val="center"/>
          </w:tcPr>
          <w:p w14:paraId="45566F00" w14:textId="1C88C5D4" w:rsidR="009D2202" w:rsidRPr="003F360B" w:rsidRDefault="009D2202" w:rsidP="009D2202">
            <w:pPr>
              <w:jc w:val="center"/>
              <w:rPr>
                <w:sz w:val="22"/>
                <w:szCs w:val="22"/>
              </w:rPr>
            </w:pPr>
            <w:r w:rsidRPr="003F360B">
              <w:rPr>
                <w:color w:val="000000" w:themeColor="dark1"/>
                <w:kern w:val="24"/>
                <w:sz w:val="22"/>
                <w:szCs w:val="22"/>
              </w:rPr>
              <w:t>MMSE-IRC</w:t>
            </w:r>
          </w:p>
        </w:tc>
      </w:tr>
      <w:tr w:rsidR="00326F33" w14:paraId="2DC8DE12" w14:textId="77777777" w:rsidTr="0034714F">
        <w:tc>
          <w:tcPr>
            <w:tcW w:w="2425" w:type="dxa"/>
            <w:vAlign w:val="center"/>
          </w:tcPr>
          <w:p w14:paraId="1CC65E72" w14:textId="28F59C80" w:rsidR="00326F33" w:rsidRPr="003F360B" w:rsidRDefault="00326F33" w:rsidP="009D2202">
            <w:pPr>
              <w:rPr>
                <w:b/>
                <w:bCs/>
                <w:kern w:val="24"/>
                <w:sz w:val="22"/>
                <w:szCs w:val="22"/>
              </w:rPr>
            </w:pPr>
            <w:r w:rsidRPr="003F360B">
              <w:rPr>
                <w:b/>
                <w:bCs/>
                <w:kern w:val="24"/>
                <w:sz w:val="22"/>
                <w:szCs w:val="22"/>
              </w:rPr>
              <w:t xml:space="preserve">Scheduler </w:t>
            </w:r>
          </w:p>
        </w:tc>
        <w:tc>
          <w:tcPr>
            <w:tcW w:w="8010" w:type="dxa"/>
            <w:gridSpan w:val="2"/>
            <w:vAlign w:val="center"/>
          </w:tcPr>
          <w:p w14:paraId="0FAAFD6C" w14:textId="34DFC8B9" w:rsidR="00326F33" w:rsidRPr="003F360B" w:rsidRDefault="00326F33" w:rsidP="00326F33">
            <w:pPr>
              <w:jc w:val="center"/>
              <w:rPr>
                <w:sz w:val="22"/>
                <w:szCs w:val="22"/>
              </w:rPr>
            </w:pPr>
            <w:r w:rsidRPr="003F360B">
              <w:rPr>
                <w:color w:val="000000" w:themeColor="dark1"/>
                <w:kern w:val="24"/>
                <w:sz w:val="22"/>
                <w:szCs w:val="22"/>
              </w:rPr>
              <w:t>SU MIMO PF Scheduler</w:t>
            </w:r>
          </w:p>
        </w:tc>
      </w:tr>
      <w:tr w:rsidR="00326F33" w14:paraId="7389789E" w14:textId="77777777" w:rsidTr="0034714F">
        <w:tc>
          <w:tcPr>
            <w:tcW w:w="2425" w:type="dxa"/>
            <w:vAlign w:val="center"/>
          </w:tcPr>
          <w:p w14:paraId="7C503769" w14:textId="1C8E30BC" w:rsidR="00326F33" w:rsidRPr="003F360B" w:rsidRDefault="00326F33" w:rsidP="009D2202">
            <w:pPr>
              <w:rPr>
                <w:b/>
                <w:bCs/>
                <w:sz w:val="22"/>
                <w:szCs w:val="22"/>
              </w:rPr>
            </w:pPr>
            <w:r w:rsidRPr="003F360B">
              <w:rPr>
                <w:b/>
                <w:bCs/>
                <w:kern w:val="24"/>
                <w:sz w:val="22"/>
                <w:szCs w:val="22"/>
              </w:rPr>
              <w:t>Channel estimation</w:t>
            </w:r>
          </w:p>
        </w:tc>
        <w:tc>
          <w:tcPr>
            <w:tcW w:w="8010" w:type="dxa"/>
            <w:gridSpan w:val="2"/>
            <w:vAlign w:val="center"/>
          </w:tcPr>
          <w:p w14:paraId="464F624D" w14:textId="77777777" w:rsidR="00326F33" w:rsidRPr="003F360B" w:rsidRDefault="00326F33" w:rsidP="00326F33">
            <w:pPr>
              <w:spacing w:after="0"/>
              <w:jc w:val="center"/>
              <w:rPr>
                <w:sz w:val="22"/>
                <w:szCs w:val="22"/>
              </w:rPr>
            </w:pPr>
            <w:r w:rsidRPr="003F360B">
              <w:rPr>
                <w:color w:val="000000" w:themeColor="dark1"/>
                <w:kern w:val="24"/>
                <w:sz w:val="22"/>
                <w:szCs w:val="22"/>
              </w:rPr>
              <w:t>Realistic</w:t>
            </w:r>
          </w:p>
          <w:p w14:paraId="1211C539" w14:textId="3E55DD7C" w:rsidR="00326F33" w:rsidRPr="003F360B" w:rsidRDefault="00326F33" w:rsidP="00326F33">
            <w:pPr>
              <w:jc w:val="center"/>
              <w:rPr>
                <w:sz w:val="22"/>
                <w:szCs w:val="22"/>
              </w:rPr>
            </w:pPr>
          </w:p>
        </w:tc>
      </w:tr>
      <w:tr w:rsidR="009D2202" w14:paraId="0BFF2201" w14:textId="77777777" w:rsidTr="009D2202">
        <w:tc>
          <w:tcPr>
            <w:tcW w:w="2425" w:type="dxa"/>
            <w:vAlign w:val="center"/>
          </w:tcPr>
          <w:p w14:paraId="6F76E677" w14:textId="3F2E50BB" w:rsidR="009D2202" w:rsidRPr="003F360B" w:rsidRDefault="009D2202" w:rsidP="009D2202">
            <w:pPr>
              <w:rPr>
                <w:b/>
                <w:bCs/>
                <w:sz w:val="22"/>
                <w:szCs w:val="22"/>
              </w:rPr>
            </w:pPr>
            <w:r w:rsidRPr="003F360B">
              <w:rPr>
                <w:b/>
                <w:bCs/>
                <w:kern w:val="24"/>
                <w:sz w:val="22"/>
                <w:szCs w:val="22"/>
              </w:rPr>
              <w:lastRenderedPageBreak/>
              <w:t>CSI Acquisition</w:t>
            </w:r>
          </w:p>
        </w:tc>
        <w:tc>
          <w:tcPr>
            <w:tcW w:w="8010" w:type="dxa"/>
            <w:gridSpan w:val="2"/>
            <w:vAlign w:val="center"/>
          </w:tcPr>
          <w:p w14:paraId="742A0EFF" w14:textId="370F9A81" w:rsidR="00000336" w:rsidRPr="00000336" w:rsidRDefault="00000336" w:rsidP="00000336">
            <w:pPr>
              <w:spacing w:after="0"/>
              <w:rPr>
                <w:rFonts w:ascii="Segoe UI" w:hAnsi="Segoe UI" w:cs="Segoe UI"/>
                <w:sz w:val="21"/>
                <w:szCs w:val="21"/>
                <w:lang w:val="en-US"/>
              </w:rPr>
            </w:pPr>
            <w:r w:rsidRPr="00000336">
              <w:rPr>
                <w:rFonts w:ascii="Segoe UI" w:hAnsi="Segoe UI" w:cs="Segoe UI"/>
                <w:b/>
                <w:bCs/>
                <w:sz w:val="21"/>
                <w:szCs w:val="21"/>
                <w:lang w:val="en-US"/>
              </w:rPr>
              <w:t>Model:</w:t>
            </w:r>
            <w:r>
              <w:rPr>
                <w:rFonts w:ascii="Segoe UI" w:hAnsi="Segoe UI" w:cs="Segoe UI"/>
                <w:sz w:val="21"/>
                <w:szCs w:val="21"/>
                <w:lang w:val="en-US"/>
              </w:rPr>
              <w:t xml:space="preserve"> </w:t>
            </w:r>
            <w:r w:rsidRPr="00000336">
              <w:rPr>
                <w:rFonts w:ascii="Segoe UI" w:hAnsi="Segoe UI" w:cs="Segoe UI"/>
                <w:sz w:val="21"/>
                <w:szCs w:val="21"/>
                <w:lang w:val="en-US"/>
              </w:rPr>
              <w:t>SRS initiates scheduling, CSI-RS is sent in an aperiodic fashion to only the scheduled UE</w:t>
            </w:r>
            <w:r>
              <w:rPr>
                <w:rFonts w:ascii="Segoe UI" w:hAnsi="Segoe UI" w:cs="Segoe UI"/>
                <w:sz w:val="21"/>
                <w:szCs w:val="21"/>
                <w:lang w:val="en-US"/>
              </w:rPr>
              <w:t>.</w:t>
            </w:r>
          </w:p>
          <w:p w14:paraId="6DB2FB1B" w14:textId="323EFB50" w:rsidR="009D2202" w:rsidRPr="003F360B" w:rsidRDefault="009D2202" w:rsidP="00000336">
            <w:pPr>
              <w:spacing w:after="0"/>
              <w:rPr>
                <w:sz w:val="22"/>
                <w:szCs w:val="22"/>
              </w:rPr>
            </w:pPr>
            <w:r w:rsidRPr="00000336">
              <w:rPr>
                <w:sz w:val="22"/>
                <w:szCs w:val="22"/>
              </w:rPr>
              <w:t>CSI feedback delay</w:t>
            </w:r>
            <w:r w:rsidR="00161247" w:rsidRPr="00000336">
              <w:rPr>
                <w:sz w:val="22"/>
                <w:szCs w:val="22"/>
              </w:rPr>
              <w:t xml:space="preserve"> = </w:t>
            </w:r>
            <w:r w:rsidR="00000336" w:rsidRPr="00000336">
              <w:rPr>
                <w:sz w:val="22"/>
                <w:szCs w:val="22"/>
              </w:rPr>
              <w:t>ideal</w:t>
            </w:r>
            <w:r w:rsidR="00000336">
              <w:rPr>
                <w:sz w:val="22"/>
                <w:szCs w:val="22"/>
              </w:rPr>
              <w:t xml:space="preserve"> </w:t>
            </w:r>
            <w:r w:rsidR="00000336" w:rsidRPr="00000336">
              <w:rPr>
                <w:sz w:val="22"/>
                <w:szCs w:val="22"/>
              </w:rPr>
              <w:t>(</w:t>
            </w:r>
            <w:r w:rsidR="00000336">
              <w:rPr>
                <w:sz w:val="22"/>
                <w:szCs w:val="22"/>
              </w:rPr>
              <w:t>n</w:t>
            </w:r>
            <w:r w:rsidR="00000336" w:rsidRPr="00000336">
              <w:rPr>
                <w:sz w:val="22"/>
                <w:szCs w:val="22"/>
              </w:rPr>
              <w:t>ext PUCCH opportunity)</w:t>
            </w:r>
            <w:r w:rsidRPr="00000336">
              <w:rPr>
                <w:sz w:val="22"/>
                <w:szCs w:val="22"/>
              </w:rPr>
              <w:t>, CSI report periodicity</w:t>
            </w:r>
            <w:r w:rsidR="00161247" w:rsidRPr="00000336">
              <w:rPr>
                <w:sz w:val="22"/>
                <w:szCs w:val="22"/>
              </w:rPr>
              <w:t xml:space="preserve"> = </w:t>
            </w:r>
            <w:r w:rsidRPr="00000336">
              <w:rPr>
                <w:sz w:val="22"/>
                <w:szCs w:val="22"/>
              </w:rPr>
              <w:t>, CSI quantization</w:t>
            </w:r>
            <w:r w:rsidR="00161247" w:rsidRPr="00000336">
              <w:rPr>
                <w:sz w:val="22"/>
                <w:szCs w:val="22"/>
              </w:rPr>
              <w:t xml:space="preserve"> = No</w:t>
            </w:r>
            <w:r w:rsidRPr="00000336">
              <w:rPr>
                <w:sz w:val="22"/>
                <w:szCs w:val="22"/>
              </w:rPr>
              <w:t xml:space="preserve">, CSI error model </w:t>
            </w:r>
            <w:r w:rsidR="00161247" w:rsidRPr="00000336">
              <w:rPr>
                <w:sz w:val="22"/>
                <w:szCs w:val="22"/>
              </w:rPr>
              <w:t xml:space="preserve"> = </w:t>
            </w:r>
            <w:r w:rsidR="00161247" w:rsidRPr="00161247">
              <w:rPr>
                <w:rFonts w:ascii="Segoe UI" w:hAnsi="Segoe UI" w:cs="Segoe UI"/>
                <w:sz w:val="21"/>
                <w:szCs w:val="21"/>
                <w:lang w:val="en-US"/>
              </w:rPr>
              <w:t>Wishart model based error modeling</w:t>
            </w:r>
            <w:r w:rsidR="00161247">
              <w:rPr>
                <w:rFonts w:ascii="Segoe UI" w:hAnsi="Segoe UI" w:cs="Segoe UI"/>
                <w:sz w:val="21"/>
                <w:szCs w:val="21"/>
                <w:lang w:val="en-US"/>
              </w:rPr>
              <w:t>, SRS periodicity = Every PUCCH slot</w:t>
            </w:r>
            <w:r w:rsidR="00000336">
              <w:rPr>
                <w:rFonts w:ascii="Segoe UI" w:hAnsi="Segoe UI" w:cs="Segoe UI"/>
                <w:sz w:val="21"/>
                <w:szCs w:val="21"/>
                <w:lang w:val="en-US"/>
              </w:rPr>
              <w:t>, SRS processing delay =70symbols</w:t>
            </w:r>
          </w:p>
        </w:tc>
      </w:tr>
      <w:tr w:rsidR="009D2202" w14:paraId="7574530F" w14:textId="77777777" w:rsidTr="009D2202">
        <w:tc>
          <w:tcPr>
            <w:tcW w:w="2425" w:type="dxa"/>
            <w:vAlign w:val="center"/>
          </w:tcPr>
          <w:p w14:paraId="2B38C9AB" w14:textId="07172A45" w:rsidR="009D2202" w:rsidRPr="003F360B" w:rsidRDefault="009D2202" w:rsidP="009D2202">
            <w:pPr>
              <w:rPr>
                <w:b/>
                <w:bCs/>
                <w:sz w:val="22"/>
                <w:szCs w:val="22"/>
              </w:rPr>
            </w:pPr>
            <w:r w:rsidRPr="003F360B">
              <w:rPr>
                <w:b/>
                <w:bCs/>
                <w:kern w:val="24"/>
                <w:sz w:val="22"/>
                <w:szCs w:val="22"/>
              </w:rPr>
              <w:t>UE speed</w:t>
            </w:r>
          </w:p>
        </w:tc>
        <w:tc>
          <w:tcPr>
            <w:tcW w:w="8010" w:type="dxa"/>
            <w:gridSpan w:val="2"/>
            <w:vAlign w:val="center"/>
          </w:tcPr>
          <w:p w14:paraId="00F716B9" w14:textId="33C2B024" w:rsidR="009D2202" w:rsidRPr="003F360B" w:rsidRDefault="009D2202" w:rsidP="00326F33">
            <w:pPr>
              <w:jc w:val="center"/>
              <w:rPr>
                <w:sz w:val="22"/>
                <w:szCs w:val="22"/>
              </w:rPr>
            </w:pPr>
            <w:r w:rsidRPr="003F360B">
              <w:rPr>
                <w:color w:val="000000" w:themeColor="dark1"/>
                <w:kern w:val="24"/>
                <w:sz w:val="22"/>
                <w:szCs w:val="22"/>
              </w:rPr>
              <w:t>3 km/h</w:t>
            </w:r>
          </w:p>
        </w:tc>
      </w:tr>
      <w:tr w:rsidR="009D2202" w14:paraId="22E8CBC2" w14:textId="77777777" w:rsidTr="009D2202">
        <w:tc>
          <w:tcPr>
            <w:tcW w:w="2425" w:type="dxa"/>
            <w:vAlign w:val="center"/>
          </w:tcPr>
          <w:p w14:paraId="3A22FD1D" w14:textId="5D9BD446" w:rsidR="009D2202" w:rsidRPr="003F360B" w:rsidRDefault="009D2202" w:rsidP="009D2202">
            <w:pPr>
              <w:rPr>
                <w:b/>
                <w:bCs/>
                <w:sz w:val="22"/>
                <w:szCs w:val="22"/>
              </w:rPr>
            </w:pPr>
            <w:r w:rsidRPr="003F360B">
              <w:rPr>
                <w:b/>
                <w:bCs/>
                <w:kern w:val="24"/>
                <w:sz w:val="22"/>
                <w:szCs w:val="22"/>
              </w:rPr>
              <w:t>MCS</w:t>
            </w:r>
          </w:p>
        </w:tc>
        <w:tc>
          <w:tcPr>
            <w:tcW w:w="8010" w:type="dxa"/>
            <w:gridSpan w:val="2"/>
            <w:vAlign w:val="center"/>
          </w:tcPr>
          <w:p w14:paraId="387FD0AC" w14:textId="5C92D271" w:rsidR="009D2202" w:rsidRPr="003F360B" w:rsidRDefault="009D2202" w:rsidP="00326F33">
            <w:pPr>
              <w:jc w:val="center"/>
              <w:rPr>
                <w:sz w:val="22"/>
                <w:szCs w:val="22"/>
              </w:rPr>
            </w:pPr>
            <w:r w:rsidRPr="003F360B">
              <w:rPr>
                <w:color w:val="000000" w:themeColor="dark1"/>
                <w:kern w:val="24"/>
                <w:sz w:val="22"/>
                <w:szCs w:val="22"/>
              </w:rPr>
              <w:t>Up to 256QAM</w:t>
            </w:r>
          </w:p>
        </w:tc>
      </w:tr>
      <w:tr w:rsidR="009D2202" w14:paraId="0343446E" w14:textId="77777777" w:rsidTr="009D2202">
        <w:tc>
          <w:tcPr>
            <w:tcW w:w="2425" w:type="dxa"/>
            <w:vAlign w:val="center"/>
          </w:tcPr>
          <w:p w14:paraId="73B51232" w14:textId="208175EE" w:rsidR="009D2202" w:rsidRPr="003F360B" w:rsidRDefault="009D2202" w:rsidP="009D2202">
            <w:pPr>
              <w:rPr>
                <w:b/>
                <w:bCs/>
                <w:sz w:val="22"/>
                <w:szCs w:val="22"/>
              </w:rPr>
            </w:pPr>
            <w:r w:rsidRPr="003F360B">
              <w:rPr>
                <w:b/>
                <w:bCs/>
                <w:kern w:val="24"/>
                <w:sz w:val="22"/>
                <w:szCs w:val="22"/>
              </w:rPr>
              <w:t>BS antenna pattern</w:t>
            </w:r>
          </w:p>
        </w:tc>
        <w:tc>
          <w:tcPr>
            <w:tcW w:w="3993" w:type="dxa"/>
            <w:vAlign w:val="center"/>
          </w:tcPr>
          <w:p w14:paraId="0487FF14" w14:textId="358C6D9E" w:rsidR="009D2202" w:rsidRPr="003F360B" w:rsidRDefault="009D2202" w:rsidP="009D2202">
            <w:pPr>
              <w:spacing w:after="0"/>
              <w:rPr>
                <w:sz w:val="22"/>
                <w:szCs w:val="22"/>
              </w:rPr>
            </w:pPr>
            <w:r w:rsidRPr="003F360B">
              <w:rPr>
                <w:color w:val="000000" w:themeColor="dark1"/>
                <w:kern w:val="24"/>
                <w:sz w:val="22"/>
                <w:szCs w:val="22"/>
              </w:rPr>
              <w:t>Ceiling-mount antenna radiation pattern, 5 dBi</w:t>
            </w:r>
          </w:p>
        </w:tc>
        <w:tc>
          <w:tcPr>
            <w:tcW w:w="4017" w:type="dxa"/>
            <w:vAlign w:val="center"/>
          </w:tcPr>
          <w:p w14:paraId="70515FEE" w14:textId="0A45BCD0" w:rsidR="009D2202" w:rsidRPr="003F360B" w:rsidRDefault="009D2202" w:rsidP="009D2202">
            <w:pPr>
              <w:rPr>
                <w:sz w:val="22"/>
                <w:szCs w:val="22"/>
              </w:rPr>
            </w:pPr>
            <w:r w:rsidRPr="003F360B">
              <w:rPr>
                <w:color w:val="000000" w:themeColor="dark1"/>
                <w:kern w:val="24"/>
                <w:sz w:val="22"/>
                <w:szCs w:val="22"/>
              </w:rPr>
              <w:t>3-sector antenna radiation pattern, 8 dBi</w:t>
            </w:r>
          </w:p>
        </w:tc>
      </w:tr>
      <w:tr w:rsidR="009D2202" w14:paraId="60FF4F7C" w14:textId="77777777" w:rsidTr="009D2202">
        <w:tc>
          <w:tcPr>
            <w:tcW w:w="2425" w:type="dxa"/>
            <w:vAlign w:val="center"/>
          </w:tcPr>
          <w:p w14:paraId="54FCDEA6" w14:textId="105F4ECA" w:rsidR="009D2202" w:rsidRPr="003F360B" w:rsidRDefault="009D2202" w:rsidP="009D2202">
            <w:pPr>
              <w:rPr>
                <w:b/>
                <w:bCs/>
                <w:sz w:val="22"/>
                <w:szCs w:val="22"/>
              </w:rPr>
            </w:pPr>
            <w:r w:rsidRPr="003F360B">
              <w:rPr>
                <w:b/>
                <w:bCs/>
                <w:kern w:val="24"/>
                <w:sz w:val="22"/>
                <w:szCs w:val="22"/>
              </w:rPr>
              <w:t>BS Antenna Configuration</w:t>
            </w:r>
          </w:p>
        </w:tc>
        <w:tc>
          <w:tcPr>
            <w:tcW w:w="3993" w:type="dxa"/>
            <w:vAlign w:val="center"/>
          </w:tcPr>
          <w:p w14:paraId="4F00C0A8" w14:textId="77777777" w:rsidR="009D2202" w:rsidRPr="003F360B" w:rsidRDefault="0034714F" w:rsidP="009D2202">
            <w:pPr>
              <w:numPr>
                <w:ilvl w:val="0"/>
                <w:numId w:val="37"/>
              </w:numPr>
              <w:spacing w:after="0"/>
              <w:rPr>
                <w:color w:val="000000" w:themeColor="dark1"/>
                <w:kern w:val="24"/>
                <w:sz w:val="22"/>
                <w:szCs w:val="22"/>
              </w:rPr>
            </w:pPr>
            <w:r w:rsidRPr="003F360B">
              <w:rPr>
                <w:color w:val="000000" w:themeColor="dark1"/>
                <w:kern w:val="24"/>
                <w:sz w:val="22"/>
                <w:szCs w:val="22"/>
              </w:rPr>
              <w:t xml:space="preserve">2 TxRU, </w:t>
            </w:r>
          </w:p>
          <w:p w14:paraId="6AEBC67E" w14:textId="77777777" w:rsidR="009D2202" w:rsidRPr="003F360B" w:rsidRDefault="0034714F" w:rsidP="009D2202">
            <w:pPr>
              <w:numPr>
                <w:ilvl w:val="0"/>
                <w:numId w:val="37"/>
              </w:numPr>
              <w:spacing w:after="0"/>
              <w:rPr>
                <w:color w:val="000000" w:themeColor="dark1"/>
                <w:kern w:val="24"/>
                <w:sz w:val="22"/>
                <w:szCs w:val="22"/>
              </w:rPr>
            </w:pPr>
            <w:r w:rsidRPr="003F360B">
              <w:rPr>
                <w:color w:val="000000" w:themeColor="dark1"/>
                <w:kern w:val="24"/>
                <w:sz w:val="22"/>
                <w:szCs w:val="22"/>
              </w:rPr>
              <w:t>(M, N, P, Mg, Ng; Mp, Np) =</w:t>
            </w:r>
            <w:r w:rsidR="009D2202" w:rsidRPr="003F360B">
              <w:rPr>
                <w:color w:val="000000" w:themeColor="dark1"/>
                <w:kern w:val="24"/>
                <w:sz w:val="22"/>
                <w:szCs w:val="22"/>
              </w:rPr>
              <w:t xml:space="preserve">    </w:t>
            </w:r>
          </w:p>
          <w:p w14:paraId="722ACB54" w14:textId="77777777" w:rsidR="0034714F" w:rsidRPr="003F360B" w:rsidRDefault="0034714F" w:rsidP="009D2202">
            <w:pPr>
              <w:spacing w:after="0"/>
              <w:ind w:left="360"/>
              <w:rPr>
                <w:color w:val="000000" w:themeColor="dark1"/>
                <w:kern w:val="24"/>
                <w:sz w:val="22"/>
                <w:szCs w:val="22"/>
              </w:rPr>
            </w:pPr>
            <w:r w:rsidRPr="003F360B">
              <w:rPr>
                <w:color w:val="000000" w:themeColor="dark1"/>
                <w:kern w:val="24"/>
                <w:sz w:val="22"/>
                <w:szCs w:val="22"/>
              </w:rPr>
              <w:t xml:space="preserve"> (16, 8, 2,1,1;1,1)</w:t>
            </w:r>
          </w:p>
          <w:p w14:paraId="6EC74395" w14:textId="77777777" w:rsidR="0034714F" w:rsidRPr="003F360B" w:rsidRDefault="0034714F" w:rsidP="009D2202">
            <w:pPr>
              <w:numPr>
                <w:ilvl w:val="0"/>
                <w:numId w:val="37"/>
              </w:numPr>
              <w:spacing w:after="0"/>
              <w:rPr>
                <w:color w:val="000000" w:themeColor="dark1"/>
                <w:kern w:val="24"/>
                <w:sz w:val="22"/>
                <w:szCs w:val="22"/>
              </w:rPr>
            </w:pPr>
            <w:r w:rsidRPr="003F360B">
              <w:rPr>
                <w:color w:val="000000" w:themeColor="dark1"/>
                <w:kern w:val="24"/>
                <w:sz w:val="22"/>
                <w:szCs w:val="22"/>
              </w:rPr>
              <w:t>(dH, dV) = (0.5, 0.5)λ</w:t>
            </w:r>
          </w:p>
          <w:p w14:paraId="03F6737B" w14:textId="77777777" w:rsidR="009D2202" w:rsidRPr="003F360B" w:rsidRDefault="009D2202" w:rsidP="009D2202">
            <w:pPr>
              <w:rPr>
                <w:sz w:val="22"/>
                <w:szCs w:val="22"/>
              </w:rPr>
            </w:pPr>
          </w:p>
        </w:tc>
        <w:tc>
          <w:tcPr>
            <w:tcW w:w="4017" w:type="dxa"/>
            <w:vAlign w:val="center"/>
          </w:tcPr>
          <w:p w14:paraId="6D78A4E3" w14:textId="77777777" w:rsidR="009D2202" w:rsidRPr="003F360B" w:rsidRDefault="0034714F" w:rsidP="009D2202">
            <w:pPr>
              <w:numPr>
                <w:ilvl w:val="0"/>
                <w:numId w:val="38"/>
              </w:numPr>
              <w:spacing w:after="0"/>
              <w:rPr>
                <w:color w:val="000000" w:themeColor="dark1"/>
                <w:kern w:val="24"/>
                <w:sz w:val="22"/>
                <w:szCs w:val="22"/>
              </w:rPr>
            </w:pPr>
            <w:r w:rsidRPr="003F360B">
              <w:rPr>
                <w:color w:val="000000" w:themeColor="dark1"/>
                <w:kern w:val="24"/>
                <w:sz w:val="22"/>
                <w:szCs w:val="22"/>
              </w:rPr>
              <w:t>2 TxRU,</w:t>
            </w:r>
          </w:p>
          <w:p w14:paraId="485A78BF" w14:textId="77777777" w:rsidR="0034714F" w:rsidRPr="003F360B" w:rsidRDefault="0034714F" w:rsidP="009D2202">
            <w:pPr>
              <w:numPr>
                <w:ilvl w:val="0"/>
                <w:numId w:val="38"/>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51D720F6" w14:textId="77777777" w:rsidR="0034714F" w:rsidRPr="003F360B" w:rsidRDefault="0034714F" w:rsidP="009D2202">
            <w:pPr>
              <w:numPr>
                <w:ilvl w:val="0"/>
                <w:numId w:val="38"/>
              </w:numPr>
              <w:spacing w:after="0"/>
              <w:rPr>
                <w:color w:val="000000" w:themeColor="dark1"/>
                <w:kern w:val="24"/>
                <w:sz w:val="22"/>
                <w:szCs w:val="22"/>
              </w:rPr>
            </w:pPr>
            <w:r w:rsidRPr="003F360B">
              <w:rPr>
                <w:color w:val="000000" w:themeColor="dark1"/>
                <w:kern w:val="24"/>
                <w:sz w:val="22"/>
                <w:szCs w:val="22"/>
              </w:rPr>
              <w:t>(dH, dV) = (0.5λ, 0.5λ)</w:t>
            </w:r>
          </w:p>
          <w:p w14:paraId="20B8DBC0" w14:textId="77777777" w:rsidR="009D2202" w:rsidRPr="003F360B" w:rsidRDefault="009D2202" w:rsidP="009D2202">
            <w:pPr>
              <w:rPr>
                <w:sz w:val="22"/>
                <w:szCs w:val="22"/>
              </w:rPr>
            </w:pPr>
          </w:p>
        </w:tc>
      </w:tr>
      <w:tr w:rsidR="009D2202" w14:paraId="20395C97" w14:textId="77777777" w:rsidTr="009D2202">
        <w:tc>
          <w:tcPr>
            <w:tcW w:w="2425" w:type="dxa"/>
            <w:vAlign w:val="center"/>
          </w:tcPr>
          <w:p w14:paraId="2C4950DD" w14:textId="4603C893" w:rsidR="009D2202" w:rsidRPr="003F360B" w:rsidRDefault="009D2202" w:rsidP="009D2202">
            <w:pPr>
              <w:rPr>
                <w:b/>
                <w:bCs/>
                <w:sz w:val="22"/>
                <w:szCs w:val="22"/>
              </w:rPr>
            </w:pPr>
            <w:r w:rsidRPr="003F360B">
              <w:rPr>
                <w:b/>
                <w:bCs/>
                <w:kern w:val="24"/>
                <w:sz w:val="22"/>
                <w:szCs w:val="22"/>
              </w:rPr>
              <w:t xml:space="preserve">gNB Tx Power/EIRP </w:t>
            </w:r>
          </w:p>
        </w:tc>
        <w:tc>
          <w:tcPr>
            <w:tcW w:w="3993" w:type="dxa"/>
            <w:vAlign w:val="center"/>
          </w:tcPr>
          <w:p w14:paraId="5171C274" w14:textId="77777777" w:rsidR="009D2202" w:rsidRPr="003F360B" w:rsidRDefault="009D2202" w:rsidP="009D2202">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143DAC51" w14:textId="77777777" w:rsidR="009D2202" w:rsidRPr="003F360B" w:rsidRDefault="009D2202" w:rsidP="009D2202">
            <w:pPr>
              <w:spacing w:after="0"/>
              <w:rPr>
                <w:color w:val="000000" w:themeColor="dark1"/>
                <w:kern w:val="24"/>
                <w:sz w:val="22"/>
                <w:szCs w:val="22"/>
              </w:rPr>
            </w:pPr>
            <w:r w:rsidRPr="003F360B">
              <w:rPr>
                <w:color w:val="000000" w:themeColor="dark1"/>
                <w:kern w:val="24"/>
                <w:sz w:val="22"/>
                <w:szCs w:val="22"/>
              </w:rPr>
              <w:t>400 MHz: Tx = 30 dBm, EIRP = 56 dBm</w:t>
            </w:r>
          </w:p>
          <w:p w14:paraId="13AFF77E" w14:textId="77777777" w:rsidR="009D2202" w:rsidRPr="003F360B" w:rsidRDefault="009D2202" w:rsidP="009D2202">
            <w:pPr>
              <w:rPr>
                <w:sz w:val="22"/>
                <w:szCs w:val="22"/>
              </w:rPr>
            </w:pPr>
          </w:p>
        </w:tc>
        <w:tc>
          <w:tcPr>
            <w:tcW w:w="4017" w:type="dxa"/>
            <w:vAlign w:val="center"/>
          </w:tcPr>
          <w:p w14:paraId="1D08608A" w14:textId="77777777" w:rsidR="009D2202" w:rsidRPr="003F360B" w:rsidRDefault="009D2202" w:rsidP="009D2202">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656C620D" w14:textId="77777777" w:rsidR="009D2202" w:rsidRPr="003F360B" w:rsidRDefault="009D2202" w:rsidP="009D2202">
            <w:pPr>
              <w:spacing w:after="0"/>
              <w:rPr>
                <w:color w:val="000000" w:themeColor="dark1"/>
                <w:kern w:val="24"/>
                <w:sz w:val="22"/>
                <w:szCs w:val="22"/>
              </w:rPr>
            </w:pPr>
            <w:r w:rsidRPr="003F360B">
              <w:rPr>
                <w:color w:val="000000" w:themeColor="dark1"/>
                <w:kern w:val="24"/>
                <w:sz w:val="22"/>
                <w:szCs w:val="22"/>
              </w:rPr>
              <w:t>400 MHz: Tx = 44 dBm, EIRP = 73 dBm</w:t>
            </w:r>
          </w:p>
          <w:p w14:paraId="60B66201" w14:textId="77777777" w:rsidR="009D2202" w:rsidRPr="003F360B" w:rsidRDefault="009D2202" w:rsidP="009D2202">
            <w:pPr>
              <w:rPr>
                <w:sz w:val="22"/>
                <w:szCs w:val="22"/>
              </w:rPr>
            </w:pPr>
          </w:p>
        </w:tc>
      </w:tr>
      <w:tr w:rsidR="009D2202" w14:paraId="5D3426A2" w14:textId="77777777" w:rsidTr="00AA0B10">
        <w:trPr>
          <w:trHeight w:val="417"/>
        </w:trPr>
        <w:tc>
          <w:tcPr>
            <w:tcW w:w="2425" w:type="dxa"/>
            <w:vAlign w:val="center"/>
          </w:tcPr>
          <w:p w14:paraId="53647BE2" w14:textId="05E8C5D8" w:rsidR="009D2202" w:rsidRPr="003F360B" w:rsidRDefault="009D2202" w:rsidP="009D2202">
            <w:pPr>
              <w:rPr>
                <w:b/>
                <w:bCs/>
                <w:kern w:val="24"/>
                <w:sz w:val="22"/>
                <w:szCs w:val="22"/>
              </w:rPr>
            </w:pPr>
            <w:r w:rsidRPr="003F360B">
              <w:rPr>
                <w:b/>
                <w:bCs/>
                <w:kern w:val="24"/>
                <w:sz w:val="22"/>
                <w:szCs w:val="22"/>
              </w:rPr>
              <w:t>UE antenna pattern</w:t>
            </w:r>
          </w:p>
        </w:tc>
        <w:tc>
          <w:tcPr>
            <w:tcW w:w="8010" w:type="dxa"/>
            <w:gridSpan w:val="2"/>
            <w:vAlign w:val="center"/>
          </w:tcPr>
          <w:p w14:paraId="0387CD02" w14:textId="77777777" w:rsidR="009D2202" w:rsidRPr="003F360B" w:rsidRDefault="009D2202" w:rsidP="009D2202">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p w14:paraId="58ECF2E0" w14:textId="77777777" w:rsidR="009D2202" w:rsidRPr="003F360B" w:rsidRDefault="009D2202" w:rsidP="009D2202">
            <w:pPr>
              <w:rPr>
                <w:sz w:val="22"/>
                <w:szCs w:val="22"/>
              </w:rPr>
            </w:pPr>
          </w:p>
        </w:tc>
      </w:tr>
      <w:tr w:rsidR="009D2202" w14:paraId="526A5B5C" w14:textId="77777777" w:rsidTr="009D2202">
        <w:tc>
          <w:tcPr>
            <w:tcW w:w="2425" w:type="dxa"/>
            <w:vAlign w:val="center"/>
          </w:tcPr>
          <w:p w14:paraId="0F1CCABA" w14:textId="238C0C9D" w:rsidR="009D2202" w:rsidRPr="003F360B" w:rsidRDefault="009D2202" w:rsidP="009D2202">
            <w:pPr>
              <w:rPr>
                <w:b/>
                <w:bCs/>
                <w:kern w:val="24"/>
                <w:sz w:val="22"/>
                <w:szCs w:val="22"/>
              </w:rPr>
            </w:pPr>
            <w:r w:rsidRPr="003F360B">
              <w:rPr>
                <w:b/>
                <w:bCs/>
                <w:kern w:val="24"/>
                <w:sz w:val="22"/>
                <w:szCs w:val="22"/>
              </w:rPr>
              <w:t>UE Antenna Configuration</w:t>
            </w:r>
          </w:p>
        </w:tc>
        <w:tc>
          <w:tcPr>
            <w:tcW w:w="8010" w:type="dxa"/>
            <w:gridSpan w:val="2"/>
            <w:vAlign w:val="center"/>
          </w:tcPr>
          <w:p w14:paraId="5315A222" w14:textId="0BFF7900" w:rsidR="009D2202" w:rsidRPr="003F360B" w:rsidRDefault="0034714F" w:rsidP="009D2202">
            <w:pPr>
              <w:numPr>
                <w:ilvl w:val="0"/>
                <w:numId w:val="39"/>
              </w:numPr>
              <w:spacing w:after="0"/>
              <w:rPr>
                <w:sz w:val="22"/>
                <w:szCs w:val="22"/>
              </w:rPr>
            </w:pPr>
            <w:r w:rsidRPr="003F360B">
              <w:rPr>
                <w:color w:val="000000" w:themeColor="dark1"/>
                <w:kern w:val="24"/>
                <w:sz w:val="22"/>
                <w:szCs w:val="22"/>
              </w:rPr>
              <w:t>(M, N, P)</w:t>
            </w:r>
            <w:r w:rsidR="009D2202" w:rsidRPr="003F360B">
              <w:rPr>
                <w:color w:val="000000" w:themeColor="dark1"/>
                <w:kern w:val="24"/>
                <w:sz w:val="22"/>
                <w:szCs w:val="22"/>
              </w:rPr>
              <w:t xml:space="preserve"> </w:t>
            </w:r>
            <w:r w:rsidRPr="003F360B">
              <w:rPr>
                <w:color w:val="000000" w:themeColor="dark1"/>
                <w:kern w:val="24"/>
                <w:sz w:val="22"/>
                <w:szCs w:val="22"/>
              </w:rPr>
              <w:t>=</w:t>
            </w:r>
            <w:r w:rsidR="009D2202" w:rsidRPr="003F360B">
              <w:rPr>
                <w:color w:val="000000" w:themeColor="dark1"/>
                <w:kern w:val="24"/>
                <w:sz w:val="22"/>
                <w:szCs w:val="22"/>
              </w:rPr>
              <w:t xml:space="preserve"> </w:t>
            </w:r>
            <w:r w:rsidRPr="003F360B">
              <w:rPr>
                <w:color w:val="000000" w:themeColor="dark1"/>
                <w:kern w:val="24"/>
                <w:sz w:val="22"/>
                <w:szCs w:val="22"/>
              </w:rPr>
              <w:t>(1, 4, 2), 3 panels (left, right, top)</w:t>
            </w:r>
            <w:r w:rsidR="009D2202" w:rsidRPr="003F360B">
              <w:rPr>
                <w:color w:val="000000" w:themeColor="dark1"/>
                <w:kern w:val="24"/>
                <w:sz w:val="22"/>
                <w:szCs w:val="22"/>
              </w:rPr>
              <w:t xml:space="preserve">, </w:t>
            </w:r>
            <w:r w:rsidRPr="003F360B">
              <w:rPr>
                <w:color w:val="000000" w:themeColor="dark1"/>
                <w:kern w:val="24"/>
                <w:sz w:val="22"/>
                <w:szCs w:val="22"/>
              </w:rPr>
              <w:t xml:space="preserve">(Mp, Np) </w:t>
            </w:r>
            <w:r w:rsidR="009D2202" w:rsidRPr="003F360B">
              <w:rPr>
                <w:color w:val="000000" w:themeColor="dark1"/>
                <w:kern w:val="24"/>
                <w:sz w:val="22"/>
                <w:szCs w:val="22"/>
              </w:rPr>
              <w:t xml:space="preserve">= </w:t>
            </w:r>
            <w:r w:rsidR="009D2202" w:rsidRPr="00790556">
              <w:rPr>
                <w:color w:val="000000" w:themeColor="dark1"/>
                <w:kern w:val="24"/>
                <w:sz w:val="22"/>
                <w:szCs w:val="22"/>
              </w:rPr>
              <w:t>(1,1)</w:t>
            </w:r>
          </w:p>
        </w:tc>
      </w:tr>
      <w:tr w:rsidR="009D2202" w14:paraId="272E5090" w14:textId="77777777" w:rsidTr="009D2202">
        <w:tc>
          <w:tcPr>
            <w:tcW w:w="2425" w:type="dxa"/>
            <w:vAlign w:val="center"/>
          </w:tcPr>
          <w:p w14:paraId="683D3658" w14:textId="1CB0AEFE" w:rsidR="009D2202" w:rsidRPr="003F360B" w:rsidRDefault="009D2202" w:rsidP="009D2202">
            <w:pPr>
              <w:rPr>
                <w:b/>
                <w:bCs/>
                <w:kern w:val="24"/>
                <w:sz w:val="22"/>
                <w:szCs w:val="22"/>
              </w:rPr>
            </w:pPr>
            <w:r w:rsidRPr="003F360B">
              <w:rPr>
                <w:b/>
                <w:bCs/>
                <w:kern w:val="24"/>
                <w:sz w:val="22"/>
                <w:szCs w:val="22"/>
              </w:rPr>
              <w:t>UE Tx Power/EIRP</w:t>
            </w:r>
          </w:p>
        </w:tc>
        <w:tc>
          <w:tcPr>
            <w:tcW w:w="3993" w:type="dxa"/>
            <w:vAlign w:val="center"/>
          </w:tcPr>
          <w:p w14:paraId="33A3BA64" w14:textId="77777777" w:rsidR="009D2202" w:rsidRPr="00DE48FA" w:rsidRDefault="009D2202" w:rsidP="009D2202">
            <w:pPr>
              <w:spacing w:after="0"/>
              <w:rPr>
                <w:color w:val="000000" w:themeColor="dark1"/>
                <w:kern w:val="24"/>
                <w:sz w:val="22"/>
                <w:szCs w:val="22"/>
              </w:rPr>
            </w:pPr>
            <w:r w:rsidRPr="00DE48FA">
              <w:rPr>
                <w:color w:val="000000" w:themeColor="dark1"/>
                <w:kern w:val="24"/>
                <w:sz w:val="22"/>
                <w:szCs w:val="22"/>
              </w:rPr>
              <w:t>100 MHz: Tx = 23 dBm, EIRP = 34 dBm</w:t>
            </w:r>
          </w:p>
          <w:p w14:paraId="2B324E78" w14:textId="77777777" w:rsidR="009D2202" w:rsidRPr="00DE48FA" w:rsidRDefault="009D2202" w:rsidP="009D2202">
            <w:pPr>
              <w:spacing w:after="0"/>
              <w:rPr>
                <w:color w:val="000000" w:themeColor="dark1"/>
                <w:kern w:val="24"/>
                <w:sz w:val="22"/>
                <w:szCs w:val="22"/>
              </w:rPr>
            </w:pPr>
            <w:r w:rsidRPr="00DE48FA">
              <w:rPr>
                <w:color w:val="000000" w:themeColor="dark1"/>
                <w:kern w:val="24"/>
                <w:sz w:val="22"/>
                <w:szCs w:val="22"/>
              </w:rPr>
              <w:t>400 MHz: Tx = 23 dBm, EIRP = 34 dBm</w:t>
            </w:r>
          </w:p>
          <w:p w14:paraId="0F5AACAE" w14:textId="77777777" w:rsidR="009D2202" w:rsidRPr="003F360B" w:rsidRDefault="009D2202" w:rsidP="009D2202">
            <w:pPr>
              <w:spacing w:after="0"/>
              <w:rPr>
                <w:color w:val="000000" w:themeColor="dark1"/>
                <w:kern w:val="24"/>
                <w:sz w:val="22"/>
                <w:szCs w:val="22"/>
              </w:rPr>
            </w:pPr>
          </w:p>
        </w:tc>
        <w:tc>
          <w:tcPr>
            <w:tcW w:w="4017" w:type="dxa"/>
            <w:vAlign w:val="center"/>
          </w:tcPr>
          <w:p w14:paraId="43F917A7" w14:textId="77777777" w:rsidR="009D2202" w:rsidRPr="00DE48FA" w:rsidRDefault="009D2202" w:rsidP="009D2202">
            <w:pPr>
              <w:spacing w:after="0"/>
              <w:rPr>
                <w:color w:val="000000" w:themeColor="dark1"/>
                <w:kern w:val="24"/>
                <w:sz w:val="22"/>
                <w:szCs w:val="22"/>
              </w:rPr>
            </w:pPr>
            <w:r w:rsidRPr="00DE48FA">
              <w:rPr>
                <w:color w:val="000000" w:themeColor="dark1"/>
                <w:kern w:val="24"/>
                <w:sz w:val="22"/>
                <w:szCs w:val="22"/>
              </w:rPr>
              <w:t>100 MHz: Tx = 23 dBm, EIRP = 34 dBm</w:t>
            </w:r>
          </w:p>
          <w:p w14:paraId="460D3523" w14:textId="77777777" w:rsidR="009D2202" w:rsidRPr="00DE48FA" w:rsidRDefault="009D2202" w:rsidP="009D2202">
            <w:pPr>
              <w:spacing w:after="0"/>
              <w:rPr>
                <w:color w:val="000000" w:themeColor="dark1"/>
                <w:kern w:val="24"/>
                <w:sz w:val="22"/>
                <w:szCs w:val="22"/>
              </w:rPr>
            </w:pPr>
            <w:r w:rsidRPr="00DE48FA">
              <w:rPr>
                <w:color w:val="000000" w:themeColor="dark1"/>
                <w:kern w:val="24"/>
                <w:sz w:val="22"/>
                <w:szCs w:val="22"/>
              </w:rPr>
              <w:t>400 MHz: Tx = 23 dBm, EIRP = 34 dBm</w:t>
            </w:r>
          </w:p>
          <w:p w14:paraId="249F5978" w14:textId="77777777" w:rsidR="009D2202" w:rsidRPr="003F360B" w:rsidRDefault="009D2202" w:rsidP="009D2202">
            <w:pPr>
              <w:rPr>
                <w:sz w:val="22"/>
                <w:szCs w:val="22"/>
              </w:rPr>
            </w:pPr>
          </w:p>
        </w:tc>
      </w:tr>
      <w:tr w:rsidR="009D2202" w14:paraId="0A96F3E6" w14:textId="77777777" w:rsidTr="009D2202">
        <w:tc>
          <w:tcPr>
            <w:tcW w:w="2425" w:type="dxa"/>
            <w:vAlign w:val="center"/>
          </w:tcPr>
          <w:p w14:paraId="587B12CF" w14:textId="5C176FC8" w:rsidR="009D2202" w:rsidRPr="003F360B" w:rsidRDefault="009D2202" w:rsidP="009D2202">
            <w:pPr>
              <w:rPr>
                <w:b/>
                <w:bCs/>
                <w:kern w:val="24"/>
                <w:sz w:val="22"/>
                <w:szCs w:val="22"/>
              </w:rPr>
            </w:pPr>
            <w:r w:rsidRPr="003F360B">
              <w:rPr>
                <w:b/>
                <w:bCs/>
                <w:kern w:val="24"/>
                <w:sz w:val="22"/>
                <w:szCs w:val="22"/>
              </w:rPr>
              <w:t>TDD Format</w:t>
            </w:r>
          </w:p>
        </w:tc>
        <w:tc>
          <w:tcPr>
            <w:tcW w:w="8010" w:type="dxa"/>
            <w:gridSpan w:val="2"/>
            <w:vAlign w:val="center"/>
          </w:tcPr>
          <w:p w14:paraId="406AF1A6" w14:textId="7B2ED350" w:rsidR="009D2202" w:rsidRPr="003F360B" w:rsidRDefault="009D2202" w:rsidP="009D2202">
            <w:pPr>
              <w:spacing w:after="0"/>
              <w:rPr>
                <w:color w:val="000000" w:themeColor="dark1"/>
                <w:kern w:val="24"/>
                <w:sz w:val="22"/>
                <w:szCs w:val="22"/>
                <w:highlight w:val="green"/>
              </w:rPr>
            </w:pPr>
            <w:r w:rsidRPr="003F360B">
              <w:rPr>
                <w:color w:val="000000" w:themeColor="dark1"/>
                <w:kern w:val="24"/>
                <w:sz w:val="22"/>
                <w:szCs w:val="22"/>
              </w:rPr>
              <w:t>DDDSU/DDDUU</w:t>
            </w:r>
          </w:p>
        </w:tc>
      </w:tr>
      <w:tr w:rsidR="009D2202" w14:paraId="1897AA3E" w14:textId="77777777" w:rsidTr="009D2202">
        <w:tc>
          <w:tcPr>
            <w:tcW w:w="2425" w:type="dxa"/>
            <w:vAlign w:val="center"/>
          </w:tcPr>
          <w:p w14:paraId="5478079D" w14:textId="0D6ACB8B" w:rsidR="009D2202" w:rsidRPr="003F360B" w:rsidRDefault="009D2202" w:rsidP="009D2202">
            <w:pPr>
              <w:rPr>
                <w:b/>
                <w:bCs/>
                <w:kern w:val="24"/>
                <w:sz w:val="22"/>
                <w:szCs w:val="22"/>
              </w:rPr>
            </w:pPr>
            <w:r w:rsidRPr="003F360B">
              <w:rPr>
                <w:b/>
                <w:bCs/>
                <w:kern w:val="24"/>
                <w:sz w:val="22"/>
                <w:szCs w:val="22"/>
              </w:rPr>
              <w:t>Staggering</w:t>
            </w:r>
          </w:p>
        </w:tc>
        <w:tc>
          <w:tcPr>
            <w:tcW w:w="8010" w:type="dxa"/>
            <w:gridSpan w:val="2"/>
            <w:vAlign w:val="center"/>
          </w:tcPr>
          <w:p w14:paraId="07415436" w14:textId="29334E7F" w:rsidR="009D2202" w:rsidRPr="003F360B" w:rsidRDefault="009D2202" w:rsidP="009D2202">
            <w:pPr>
              <w:spacing w:after="0"/>
              <w:rPr>
                <w:color w:val="000000" w:themeColor="dark1"/>
                <w:kern w:val="24"/>
                <w:sz w:val="22"/>
                <w:szCs w:val="22"/>
                <w:highlight w:val="green"/>
              </w:rPr>
            </w:pPr>
            <w:r w:rsidRPr="003F360B">
              <w:rPr>
                <w:color w:val="000000" w:themeColor="dark1"/>
                <w:kern w:val="24"/>
                <w:sz w:val="22"/>
                <w:szCs w:val="22"/>
              </w:rPr>
              <w:t>ON, OFF</w:t>
            </w:r>
          </w:p>
        </w:tc>
      </w:tr>
    </w:tbl>
    <w:p w14:paraId="0903A731" w14:textId="77777777" w:rsidR="0091017C" w:rsidRDefault="0091017C" w:rsidP="00F33621"/>
    <w:p w14:paraId="65B9D252" w14:textId="522A5259" w:rsidR="00326F33" w:rsidRDefault="00326F33" w:rsidP="00326F33">
      <w:pPr>
        <w:pStyle w:val="Heading3"/>
      </w:pPr>
      <w:bookmarkStart w:id="46" w:name="_Ref68556551"/>
      <w:bookmarkStart w:id="47" w:name="_Hlk68600194"/>
      <w:bookmarkStart w:id="48" w:name="_Hlk68623299"/>
      <w:r>
        <w:t>DL Capacity</w:t>
      </w:r>
      <w:bookmarkEnd w:id="46"/>
      <w:r>
        <w:t xml:space="preserve"> </w:t>
      </w:r>
    </w:p>
    <w:p w14:paraId="4E6D978C" w14:textId="19FF0C13" w:rsidR="00383C48" w:rsidRDefault="00326F33" w:rsidP="000B3E4B">
      <w:pPr>
        <w:pStyle w:val="Heading4"/>
      </w:pPr>
      <w:bookmarkStart w:id="49" w:name="_Hlk68287398"/>
      <w:r w:rsidRPr="00326F33">
        <w:t>Impact of Application parameters</w:t>
      </w:r>
    </w:p>
    <w:p w14:paraId="697C1590" w14:textId="12AC52F9" w:rsidR="00383C48" w:rsidRDefault="00383C48" w:rsidP="00C35845">
      <w:pPr>
        <w:jc w:val="both"/>
      </w:pPr>
      <w:r>
        <w:t xml:space="preserve">In </w:t>
      </w:r>
      <w:r>
        <w:fldChar w:fldCharType="begin"/>
      </w:r>
      <w:r>
        <w:instrText xml:space="preserve"> REF _Ref68317362 \h </w:instrText>
      </w:r>
      <w:r>
        <w:fldChar w:fldCharType="separate"/>
      </w:r>
      <w:r w:rsidR="00D578BF" w:rsidRPr="004D5B4D">
        <w:rPr>
          <w:b/>
          <w:bCs/>
        </w:rPr>
        <w:t xml:space="preserve">Figure </w:t>
      </w:r>
      <w:r w:rsidR="00D578BF">
        <w:rPr>
          <w:b/>
          <w:bCs/>
          <w:noProof/>
        </w:rPr>
        <w:t>28</w:t>
      </w:r>
      <w:r>
        <w:fldChar w:fldCharType="end"/>
      </w:r>
      <w:r>
        <w:t xml:space="preserve"> and </w:t>
      </w:r>
      <w:r>
        <w:fldChar w:fldCharType="begin"/>
      </w:r>
      <w:r>
        <w:instrText xml:space="preserve"> REF _Ref68317366 \h </w:instrText>
      </w:r>
      <w:r>
        <w:fldChar w:fldCharType="separate"/>
      </w:r>
      <w:r w:rsidR="00D578BF" w:rsidRPr="000D382D">
        <w:rPr>
          <w:b/>
          <w:bCs/>
        </w:rPr>
        <w:t xml:space="preserve">Figure </w:t>
      </w:r>
      <w:r w:rsidR="00D578BF">
        <w:rPr>
          <w:b/>
          <w:bCs/>
          <w:noProof/>
        </w:rPr>
        <w:t>29</w:t>
      </w:r>
      <w:r>
        <w:fldChar w:fldCharType="end"/>
      </w:r>
      <w:r>
        <w:t xml:space="preserve">, we present the % of Satisfied UEs per cell versus the number of UEs per cell for </w:t>
      </w:r>
      <w:r w:rsidR="003F360B">
        <w:t>XR</w:t>
      </w:r>
      <w:r>
        <w:t xml:space="preserve"> application with 45 Mbps and 30 Mbps and PDB = 10m</w:t>
      </w:r>
      <w:r w:rsidR="00882970">
        <w:t>s</w:t>
      </w:r>
      <w:r>
        <w:t xml:space="preserve">. The scenario with the CG application was modelled with bit rate of 8 Mbps and PDB = 15ms. 60fps was assumed for the 3 use cases in the figures. </w:t>
      </w:r>
    </w:p>
    <w:p w14:paraId="7A9C3DF6" w14:textId="03AE5002" w:rsidR="00383C48" w:rsidRPr="00383C48" w:rsidRDefault="00383C48" w:rsidP="00383C48"/>
    <w:p w14:paraId="430B3BBD" w14:textId="023E6FA1" w:rsidR="00326F33" w:rsidRDefault="00326F33" w:rsidP="00326F33">
      <w:pPr>
        <w:jc w:val="center"/>
      </w:pPr>
    </w:p>
    <w:p w14:paraId="0BA86616" w14:textId="02A0EB3E" w:rsidR="00882970" w:rsidRDefault="00B2083C" w:rsidP="00326F33">
      <w:pPr>
        <w:jc w:val="center"/>
        <w:rPr>
          <w:b/>
          <w:bCs/>
        </w:rPr>
      </w:pPr>
      <w:bookmarkStart w:id="50" w:name="_Ref68317362"/>
      <w:r>
        <w:rPr>
          <w:noProof/>
        </w:rPr>
        <w:lastRenderedPageBreak/>
        <mc:AlternateContent>
          <mc:Choice Requires="wps">
            <w:drawing>
              <wp:anchor distT="0" distB="0" distL="114300" distR="114300" simplePos="0" relativeHeight="251658240" behindDoc="0" locked="0" layoutInCell="1" allowOverlap="1" wp14:anchorId="03B71FA7" wp14:editId="1400FEFA">
                <wp:simplePos x="0" y="0"/>
                <wp:positionH relativeFrom="margin">
                  <wp:posOffset>1677670</wp:posOffset>
                </wp:positionH>
                <wp:positionV relativeFrom="paragraph">
                  <wp:posOffset>-103324</wp:posOffset>
                </wp:positionV>
                <wp:extent cx="2933323" cy="289711"/>
                <wp:effectExtent l="0" t="0" r="635" b="0"/>
                <wp:wrapNone/>
                <wp:docPr id="42" name="Text Box 42"/>
                <wp:cNvGraphicFramePr/>
                <a:graphic xmlns:a="http://schemas.openxmlformats.org/drawingml/2006/main">
                  <a:graphicData uri="http://schemas.microsoft.com/office/word/2010/wordprocessingShape">
                    <wps:wsp>
                      <wps:cNvSpPr txBox="1"/>
                      <wps:spPr>
                        <a:xfrm>
                          <a:off x="0" y="0"/>
                          <a:ext cx="2933323" cy="289711"/>
                        </a:xfrm>
                        <a:prstGeom prst="rect">
                          <a:avLst/>
                        </a:prstGeom>
                        <a:solidFill>
                          <a:prstClr val="white"/>
                        </a:solidFill>
                        <a:ln>
                          <a:noFill/>
                        </a:ln>
                      </wps:spPr>
                      <wps:txbx>
                        <w:txbxContent>
                          <w:p w14:paraId="5C660FA9" w14:textId="77777777" w:rsidR="00BF34F1" w:rsidRDefault="00BF34F1" w:rsidP="00621DF1">
                            <w:pPr>
                              <w:spacing w:after="0"/>
                            </w:pPr>
                            <w:r w:rsidRPr="008A7183">
                              <w:rPr>
                                <w:b/>
                                <w:bCs/>
                              </w:rPr>
                              <w:t>Channel:</w:t>
                            </w:r>
                            <w:r>
                              <w:t xml:space="preserve"> InH, </w:t>
                            </w:r>
                            <w:r w:rsidRPr="008A7183">
                              <w:rPr>
                                <w:b/>
                                <w:bCs/>
                              </w:rPr>
                              <w:t>BW</w:t>
                            </w:r>
                            <w:r>
                              <w:t xml:space="preserve">:100 MHz, </w:t>
                            </w:r>
                            <w:r w:rsidRPr="008A7183">
                              <w:rPr>
                                <w:b/>
                                <w:bCs/>
                              </w:rPr>
                              <w:t>Bit Rate</w:t>
                            </w:r>
                            <w:r>
                              <w:rPr>
                                <w:b/>
                                <w:bCs/>
                              </w:rPr>
                              <w:t xml:space="preserve">: </w:t>
                            </w:r>
                            <w:r>
                              <w:t xml:space="preserve">45/30/8 Mbps, </w:t>
                            </w:r>
                          </w:p>
                          <w:p w14:paraId="083229FC" w14:textId="23AA6EB6" w:rsidR="00BF34F1" w:rsidRPr="00DD4C5F" w:rsidRDefault="00BF34F1" w:rsidP="00621DF1">
                            <w:pPr>
                              <w:spacing w:after="0"/>
                              <w:rPr>
                                <w:noProof/>
                              </w:rPr>
                            </w:pPr>
                            <w:r w:rsidRPr="00621DF1">
                              <w:rPr>
                                <w:b/>
                                <w:bCs/>
                              </w:rPr>
                              <w:t>PDB:</w:t>
                            </w:r>
                            <w:r>
                              <w:t xml:space="preserve"> 10/15 ms, </w:t>
                            </w:r>
                            <w:r w:rsidRPr="008A7183">
                              <w:rPr>
                                <w:b/>
                                <w:bCs/>
                              </w:rPr>
                              <w:t>Frame Rate:</w:t>
                            </w:r>
                            <w:r>
                              <w:t xml:space="preserve"> 60fps,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B71FA7" id="_x0000_t202" coordsize="21600,21600" o:spt="202" path="m,l,21600r21600,l21600,xe">
                <v:stroke joinstyle="miter"/>
                <v:path gradientshapeok="t" o:connecttype="rect"/>
              </v:shapetype>
              <v:shape id="Text Box 42" o:spid="_x0000_s1026" type="#_x0000_t202" style="position:absolute;left:0;text-align:left;margin-left:132.1pt;margin-top:-8.15pt;width:230.95pt;height:22.8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" stroked="f">
                <v:textbox inset="0,0,0,0">
                  <w:txbxContent>
                    <w:p w14:paraId="5C660FA9" w14:textId="77777777" w:rsidR="00BF34F1" w:rsidRDefault="00BF34F1" w:rsidP="00621DF1">
                      <w:pPr>
                        <w:spacing w:after="0"/>
                      </w:pPr>
                      <w:r w:rsidRPr="008A7183">
                        <w:rPr>
                          <w:b/>
                          <w:bCs/>
                        </w:rPr>
                        <w:t>Channel:</w:t>
                      </w:r>
                      <w:r>
                        <w:t xml:space="preserve"> InH, </w:t>
                      </w:r>
                      <w:r w:rsidRPr="008A7183">
                        <w:rPr>
                          <w:b/>
                          <w:bCs/>
                        </w:rPr>
                        <w:t>BW</w:t>
                      </w:r>
                      <w:r>
                        <w:t xml:space="preserve">:100 MHz, </w:t>
                      </w:r>
                      <w:r w:rsidRPr="008A7183">
                        <w:rPr>
                          <w:b/>
                          <w:bCs/>
                        </w:rPr>
                        <w:t>Bit Rate</w:t>
                      </w:r>
                      <w:r>
                        <w:rPr>
                          <w:b/>
                          <w:bCs/>
                        </w:rPr>
                        <w:t xml:space="preserve">: </w:t>
                      </w:r>
                      <w:r>
                        <w:t xml:space="preserve">45/30/8 Mbps, </w:t>
                      </w:r>
                    </w:p>
                    <w:p w14:paraId="083229FC" w14:textId="23AA6EB6" w:rsidR="00BF34F1" w:rsidRPr="00DD4C5F" w:rsidRDefault="00BF34F1" w:rsidP="00621DF1">
                      <w:pPr>
                        <w:spacing w:after="0"/>
                        <w:rPr>
                          <w:noProof/>
                        </w:rPr>
                      </w:pPr>
                      <w:r w:rsidRPr="00621DF1">
                        <w:rPr>
                          <w:b/>
                          <w:bCs/>
                        </w:rPr>
                        <w:t>PDB:</w:t>
                      </w:r>
                      <w:r>
                        <w:t xml:space="preserve"> 10/15 ms, </w:t>
                      </w:r>
                      <w:r w:rsidRPr="008A7183">
                        <w:rPr>
                          <w:b/>
                          <w:bCs/>
                        </w:rPr>
                        <w:t>Frame Rate:</w:t>
                      </w:r>
                      <w:r>
                        <w:t xml:space="preserve"> 60fps, with Jitter</w:t>
                      </w:r>
                    </w:p>
                  </w:txbxContent>
                </v:textbox>
                <w10:wrap anchorx="margin"/>
              </v:shape>
            </w:pict>
          </mc:Fallback>
        </mc:AlternateContent>
      </w:r>
      <w:r w:rsidR="00882970">
        <w:rPr>
          <w:noProof/>
        </w:rPr>
        <w:drawing>
          <wp:inline distT="0" distB="0" distL="0" distR="0" wp14:anchorId="641508DA" wp14:editId="16017248">
            <wp:extent cx="3768212" cy="2826159"/>
            <wp:effectExtent l="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06516" cy="2854887"/>
                    </a:xfrm>
                    <a:prstGeom prst="rect">
                      <a:avLst/>
                    </a:prstGeom>
                    <a:noFill/>
                    <a:ln>
                      <a:noFill/>
                    </a:ln>
                  </pic:spPr>
                </pic:pic>
              </a:graphicData>
            </a:graphic>
          </wp:inline>
        </w:drawing>
      </w:r>
    </w:p>
    <w:p w14:paraId="20FF943C" w14:textId="5D02ED83" w:rsidR="00326F33" w:rsidRDefault="000D382D" w:rsidP="00326F33">
      <w:pPr>
        <w:jc w:val="center"/>
        <w:rPr>
          <w:b/>
          <w:bCs/>
        </w:rPr>
      </w:pPr>
      <w:r w:rsidRPr="004D5B4D">
        <w:rPr>
          <w:b/>
          <w:bCs/>
        </w:rPr>
        <w:t xml:space="preserve">Figure </w:t>
      </w:r>
      <w:r w:rsidRPr="004D5B4D">
        <w:rPr>
          <w:b/>
          <w:bCs/>
        </w:rPr>
        <w:fldChar w:fldCharType="begin"/>
      </w:r>
      <w:r w:rsidRPr="004D5B4D">
        <w:rPr>
          <w:b/>
          <w:bCs/>
        </w:rPr>
        <w:instrText xml:space="preserve"> SEQ Figure \* ARABIC </w:instrText>
      </w:r>
      <w:r w:rsidRPr="004D5B4D">
        <w:rPr>
          <w:b/>
          <w:bCs/>
        </w:rPr>
        <w:fldChar w:fldCharType="separate"/>
      </w:r>
      <w:r w:rsidR="00D578BF">
        <w:rPr>
          <w:b/>
          <w:bCs/>
          <w:noProof/>
        </w:rPr>
        <w:t>28</w:t>
      </w:r>
      <w:r w:rsidRPr="004D5B4D">
        <w:rPr>
          <w:b/>
          <w:bCs/>
        </w:rPr>
        <w:fldChar w:fldCharType="end"/>
      </w:r>
      <w:bookmarkEnd w:id="50"/>
      <w:r w:rsidR="00326F33" w:rsidRPr="004D5B4D">
        <w:rPr>
          <w:b/>
          <w:bCs/>
        </w:rPr>
        <w:t>:</w:t>
      </w:r>
      <w:r w:rsidR="00326F33" w:rsidRPr="000D382D">
        <w:rPr>
          <w:b/>
          <w:bCs/>
        </w:rPr>
        <w:t xml:space="preserve"> </w:t>
      </w:r>
      <w:bookmarkStart w:id="51" w:name="_Hlk68318824"/>
      <w:r w:rsidR="00326F33" w:rsidRPr="000D382D">
        <w:rPr>
          <w:b/>
          <w:bCs/>
        </w:rPr>
        <w:t>Capacity for VR/AR/CG traffic for InH</w:t>
      </w:r>
      <w:r w:rsidR="004D5B4D">
        <w:rPr>
          <w:b/>
          <w:bCs/>
        </w:rPr>
        <w:t xml:space="preserve"> Deployment</w:t>
      </w:r>
      <w:bookmarkEnd w:id="51"/>
    </w:p>
    <w:p w14:paraId="04390CAE" w14:textId="545E9F98" w:rsidR="009539E1" w:rsidRPr="000D382D" w:rsidRDefault="00C823E8" w:rsidP="00326F33">
      <w:pPr>
        <w:jc w:val="center"/>
        <w:rPr>
          <w:b/>
          <w:bCs/>
        </w:rPr>
      </w:pPr>
      <w:r>
        <w:rPr>
          <w:noProof/>
        </w:rPr>
        <mc:AlternateContent>
          <mc:Choice Requires="wps">
            <w:drawing>
              <wp:anchor distT="0" distB="0" distL="114300" distR="114300" simplePos="0" relativeHeight="251658241" behindDoc="0" locked="0" layoutInCell="1" allowOverlap="1" wp14:anchorId="5A0FB0F8" wp14:editId="34CA9402">
                <wp:simplePos x="0" y="0"/>
                <wp:positionH relativeFrom="column">
                  <wp:posOffset>1729740</wp:posOffset>
                </wp:positionH>
                <wp:positionV relativeFrom="paragraph">
                  <wp:posOffset>111941</wp:posOffset>
                </wp:positionV>
                <wp:extent cx="3404103" cy="316871"/>
                <wp:effectExtent l="0" t="0" r="6350" b="6985"/>
                <wp:wrapNone/>
                <wp:docPr id="43" name="Text Box 43"/>
                <wp:cNvGraphicFramePr/>
                <a:graphic xmlns:a="http://schemas.openxmlformats.org/drawingml/2006/main">
                  <a:graphicData uri="http://schemas.microsoft.com/office/word/2010/wordprocessingShape">
                    <wps:wsp>
                      <wps:cNvSpPr txBox="1"/>
                      <wps:spPr>
                        <a:xfrm>
                          <a:off x="0" y="0"/>
                          <a:ext cx="3404103" cy="316871"/>
                        </a:xfrm>
                        <a:prstGeom prst="rect">
                          <a:avLst/>
                        </a:prstGeom>
                        <a:solidFill>
                          <a:prstClr val="white"/>
                        </a:solidFill>
                        <a:ln>
                          <a:noFill/>
                        </a:ln>
                      </wps:spPr>
                      <wps:txbx>
                        <w:txbxContent>
                          <w:p w14:paraId="25A3F1F7" w14:textId="77777777" w:rsidR="00BF34F1" w:rsidRPr="00DD4C5F" w:rsidRDefault="00BF34F1" w:rsidP="008A7183">
                            <w:pPr>
                              <w:rPr>
                                <w:noProof/>
                              </w:rPr>
                            </w:pPr>
                            <w:r w:rsidRPr="008A7183">
                              <w:rPr>
                                <w:b/>
                                <w:bCs/>
                              </w:rPr>
                              <w:t>Channel:</w:t>
                            </w:r>
                            <w:r>
                              <w:t xml:space="preserve"> Dense Urban, </w:t>
                            </w:r>
                            <w:r w:rsidRPr="008A7183">
                              <w:rPr>
                                <w:b/>
                                <w:bCs/>
                              </w:rPr>
                              <w:t>BW</w:t>
                            </w:r>
                            <w:r>
                              <w:t xml:space="preserve">:100 MHz, </w:t>
                            </w:r>
                            <w:r w:rsidRPr="008A7183">
                              <w:rPr>
                                <w:b/>
                                <w:bCs/>
                              </w:rPr>
                              <w:t>Bit Rate</w:t>
                            </w:r>
                            <w:r>
                              <w:rPr>
                                <w:b/>
                                <w:bCs/>
                              </w:rPr>
                              <w:t xml:space="preserve">: </w:t>
                            </w:r>
                            <w:r>
                              <w:t xml:space="preserve">45/30/8 Mbps, </w:t>
                            </w:r>
                            <w:r w:rsidRPr="00621DF1">
                              <w:rPr>
                                <w:b/>
                                <w:bCs/>
                              </w:rPr>
                              <w:t>PDB:</w:t>
                            </w:r>
                            <w:r>
                              <w:t xml:space="preserve"> 10/15ms </w:t>
                            </w:r>
                            <w:r w:rsidRPr="008A7183">
                              <w:rPr>
                                <w:b/>
                                <w:bCs/>
                              </w:rPr>
                              <w:t>Frame Rate:</w:t>
                            </w:r>
                            <w:r>
                              <w:t xml:space="preserve"> 60fps,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FB0F8" id="Text Box 43" o:spid="_x0000_s1027" type="#_x0000_t202" style="position:absolute;left:0;text-align:left;margin-left:136.2pt;margin-top:8.8pt;width:268.05pt;height:24.9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" stroked="f">
                <v:textbox inset="0,0,0,0">
                  <w:txbxContent>
                    <w:p w14:paraId="25A3F1F7" w14:textId="77777777" w:rsidR="00BF34F1" w:rsidRPr="00DD4C5F" w:rsidRDefault="00BF34F1" w:rsidP="008A7183">
                      <w:pPr>
                        <w:rPr>
                          <w:noProof/>
                        </w:rPr>
                      </w:pPr>
                      <w:r w:rsidRPr="008A7183">
                        <w:rPr>
                          <w:b/>
                          <w:bCs/>
                        </w:rPr>
                        <w:t>Channel:</w:t>
                      </w:r>
                      <w:r>
                        <w:t xml:space="preserve"> Dense Urban, </w:t>
                      </w:r>
                      <w:r w:rsidRPr="008A7183">
                        <w:rPr>
                          <w:b/>
                          <w:bCs/>
                        </w:rPr>
                        <w:t>BW</w:t>
                      </w:r>
                      <w:r>
                        <w:t xml:space="preserve">:100 MHz, </w:t>
                      </w:r>
                      <w:r w:rsidRPr="008A7183">
                        <w:rPr>
                          <w:b/>
                          <w:bCs/>
                        </w:rPr>
                        <w:t>Bit Rate</w:t>
                      </w:r>
                      <w:r>
                        <w:rPr>
                          <w:b/>
                          <w:bCs/>
                        </w:rPr>
                        <w:t xml:space="preserve">: </w:t>
                      </w:r>
                      <w:r>
                        <w:t xml:space="preserve">45/30/8 Mbps, </w:t>
                      </w:r>
                      <w:r w:rsidRPr="00621DF1">
                        <w:rPr>
                          <w:b/>
                          <w:bCs/>
                        </w:rPr>
                        <w:t>PDB:</w:t>
                      </w:r>
                      <w:r>
                        <w:t xml:space="preserve"> 10/15ms </w:t>
                      </w:r>
                      <w:r w:rsidRPr="008A7183">
                        <w:rPr>
                          <w:b/>
                          <w:bCs/>
                        </w:rPr>
                        <w:t>Frame Rate:</w:t>
                      </w:r>
                      <w:r>
                        <w:t xml:space="preserve"> 60fps, with Jitter.</w:t>
                      </w:r>
                    </w:p>
                  </w:txbxContent>
                </v:textbox>
              </v:shape>
            </w:pict>
          </mc:Fallback>
        </mc:AlternateContent>
      </w:r>
    </w:p>
    <w:p w14:paraId="07E67BB8" w14:textId="2FBF3DE5" w:rsidR="00326F33" w:rsidRDefault="003C6906" w:rsidP="00AA0B10">
      <w:pPr>
        <w:pStyle w:val="ListParagraph"/>
        <w:ind w:left="1440"/>
        <w:jc w:val="center"/>
      </w:pPr>
      <w:r>
        <w:rPr>
          <w:noProof/>
        </w:rPr>
        <w:drawing>
          <wp:inline distT="0" distB="0" distL="0" distR="0" wp14:anchorId="25AF96D6" wp14:editId="1714E2DF">
            <wp:extent cx="3684761" cy="2762518"/>
            <wp:effectExtent l="0" t="0" r="0" b="0"/>
            <wp:docPr id="70" name="Picture 7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690461" cy="2766791"/>
                    </a:xfrm>
                    <a:prstGeom prst="rect">
                      <a:avLst/>
                    </a:prstGeom>
                  </pic:spPr>
                </pic:pic>
              </a:graphicData>
            </a:graphic>
          </wp:inline>
        </w:drawing>
      </w:r>
    </w:p>
    <w:p w14:paraId="302504FB" w14:textId="3E686E74" w:rsidR="00326F33" w:rsidRPr="000D382D" w:rsidRDefault="000D382D" w:rsidP="00326F33">
      <w:pPr>
        <w:jc w:val="center"/>
        <w:rPr>
          <w:b/>
          <w:bCs/>
        </w:rPr>
      </w:pPr>
      <w:bookmarkStart w:id="52" w:name="_Ref68317366"/>
      <w:r w:rsidRPr="000D382D">
        <w:rPr>
          <w:b/>
          <w:bCs/>
        </w:rPr>
        <w:t xml:space="preserve">Figure </w:t>
      </w:r>
      <w:r w:rsidRPr="000D382D">
        <w:rPr>
          <w:b/>
          <w:bCs/>
        </w:rPr>
        <w:fldChar w:fldCharType="begin"/>
      </w:r>
      <w:r w:rsidRPr="000D382D">
        <w:rPr>
          <w:b/>
          <w:bCs/>
        </w:rPr>
        <w:instrText xml:space="preserve"> SEQ Figure \* ARABIC </w:instrText>
      </w:r>
      <w:r w:rsidRPr="000D382D">
        <w:rPr>
          <w:b/>
          <w:bCs/>
        </w:rPr>
        <w:fldChar w:fldCharType="separate"/>
      </w:r>
      <w:r w:rsidR="00D578BF">
        <w:rPr>
          <w:b/>
          <w:bCs/>
          <w:noProof/>
        </w:rPr>
        <w:t>29</w:t>
      </w:r>
      <w:r w:rsidRPr="000D382D">
        <w:rPr>
          <w:b/>
          <w:bCs/>
        </w:rPr>
        <w:fldChar w:fldCharType="end"/>
      </w:r>
      <w:bookmarkEnd w:id="52"/>
      <w:r w:rsidRPr="000D382D">
        <w:rPr>
          <w:b/>
          <w:bCs/>
        </w:rPr>
        <w:t>:</w:t>
      </w:r>
      <w:r w:rsidR="00326F33" w:rsidRPr="000D382D">
        <w:rPr>
          <w:b/>
          <w:bCs/>
        </w:rPr>
        <w:t xml:space="preserve"> </w:t>
      </w:r>
      <w:r w:rsidR="0061062B" w:rsidRPr="000D382D">
        <w:rPr>
          <w:b/>
          <w:bCs/>
        </w:rPr>
        <w:t xml:space="preserve">Capacity for VR/AR/CG traffic for </w:t>
      </w:r>
      <w:r w:rsidR="009A1DCD">
        <w:rPr>
          <w:b/>
          <w:bCs/>
        </w:rPr>
        <w:t>Dense Urban</w:t>
      </w:r>
      <w:r w:rsidR="009539E1">
        <w:rPr>
          <w:b/>
          <w:bCs/>
        </w:rPr>
        <w:t xml:space="preserve"> Deployment</w:t>
      </w:r>
    </w:p>
    <w:p w14:paraId="173CE16F" w14:textId="42A4BDF5" w:rsidR="00326F33" w:rsidRDefault="00326F33" w:rsidP="00326F33">
      <w:r>
        <w:t xml:space="preserve">As shown in </w:t>
      </w:r>
      <w:r w:rsidR="004D5B4D">
        <w:fldChar w:fldCharType="begin"/>
      </w:r>
      <w:r w:rsidR="004D5B4D">
        <w:instrText xml:space="preserve"> REF _Ref68317362 \h </w:instrText>
      </w:r>
      <w:r w:rsidR="004D5B4D">
        <w:fldChar w:fldCharType="separate"/>
      </w:r>
      <w:r w:rsidR="00D578BF" w:rsidRPr="004D5B4D">
        <w:rPr>
          <w:b/>
          <w:bCs/>
        </w:rPr>
        <w:t xml:space="preserve">Figure </w:t>
      </w:r>
      <w:r w:rsidR="00D578BF">
        <w:rPr>
          <w:b/>
          <w:bCs/>
          <w:noProof/>
        </w:rPr>
        <w:t>28</w:t>
      </w:r>
      <w:r w:rsidR="004D5B4D">
        <w:fldChar w:fldCharType="end"/>
      </w:r>
      <w:r w:rsidR="004D5B4D">
        <w:t xml:space="preserve"> and </w:t>
      </w:r>
      <w:r w:rsidR="004D5B4D">
        <w:fldChar w:fldCharType="begin"/>
      </w:r>
      <w:r w:rsidR="004D5B4D">
        <w:instrText xml:space="preserve"> REF _Ref68317366 \h </w:instrText>
      </w:r>
      <w:r w:rsidR="004D5B4D">
        <w:fldChar w:fldCharType="separate"/>
      </w:r>
      <w:r w:rsidR="00D578BF" w:rsidRPr="000D382D">
        <w:rPr>
          <w:b/>
          <w:bCs/>
        </w:rPr>
        <w:t xml:space="preserve">Figure </w:t>
      </w:r>
      <w:r w:rsidR="00D578BF">
        <w:rPr>
          <w:b/>
          <w:bCs/>
          <w:noProof/>
        </w:rPr>
        <w:t>29</w:t>
      </w:r>
      <w:r w:rsidR="004D5B4D">
        <w:fldChar w:fldCharType="end"/>
      </w:r>
      <w:r w:rsidR="004D5B4D">
        <w:t xml:space="preserve"> </w:t>
      </w:r>
      <w:r>
        <w:t xml:space="preserve">for InH and </w:t>
      </w:r>
      <w:r w:rsidR="001D26C6">
        <w:t>Dense Urban</w:t>
      </w:r>
      <w:r>
        <w:t xml:space="preserve"> deployments, as the bitrate of the </w:t>
      </w:r>
      <w:r w:rsidR="003F360B">
        <w:t>XR</w:t>
      </w:r>
      <w:r>
        <w:t xml:space="preserve"> traffic increases from 30 Mbps to 45 Mbps with a PDB of 10ms, the per UE demands on the system resources increases leading to a reduction in the number of users that are satisfied.  As expected, the CG application with a lower bitrate of 8 Mbps and relaxed PDB of 15ms shows significant improvement when compared with performance of VR/AR application with bitrates of 30 Mbps and 45 Mbps. Similar trends are observed for the InH and </w:t>
      </w:r>
      <w:r w:rsidR="001D26C6">
        <w:t>Dense Urban</w:t>
      </w:r>
      <w:r w:rsidR="000B3C1D">
        <w:t xml:space="preserve">. The </w:t>
      </w:r>
      <w:r>
        <w:t xml:space="preserve">Capacity </w:t>
      </w:r>
      <w:r w:rsidR="000B3C1D">
        <w:t>results are summarized</w:t>
      </w:r>
      <w:r>
        <w:t xml:space="preserve"> in </w:t>
      </w:r>
      <w:r w:rsidR="004D5B4D">
        <w:fldChar w:fldCharType="begin"/>
      </w:r>
      <w:r w:rsidR="004D5B4D">
        <w:instrText xml:space="preserve"> REF _Ref68317564 \h </w:instrText>
      </w:r>
      <w:r w:rsidR="004D5B4D">
        <w:fldChar w:fldCharType="separate"/>
      </w:r>
      <w:r w:rsidR="00D578BF" w:rsidRPr="004D5B4D">
        <w:rPr>
          <w:rFonts w:eastAsia="SimSun"/>
          <w:b/>
          <w:bCs/>
          <w:lang w:val="en-US"/>
        </w:rPr>
        <w:t xml:space="preserve">Table </w:t>
      </w:r>
      <w:r w:rsidR="00D578BF">
        <w:rPr>
          <w:rFonts w:eastAsia="SimSun"/>
          <w:b/>
          <w:bCs/>
          <w:noProof/>
          <w:lang w:val="en-US"/>
        </w:rPr>
        <w:t>5</w:t>
      </w:r>
      <w:r w:rsidR="004D5B4D">
        <w:fldChar w:fldCharType="end"/>
      </w:r>
      <w:r w:rsidR="004D5B4D">
        <w:t xml:space="preserve"> </w:t>
      </w:r>
      <w:r>
        <w:t xml:space="preserve">below.  </w:t>
      </w:r>
      <w:r w:rsidRPr="00A07101">
        <w:rPr>
          <w:b/>
          <w:bCs/>
        </w:rPr>
        <w:t>The capacity is the number of UEs per Cell with at least 90% of the</w:t>
      </w:r>
      <w:r w:rsidR="00383C48">
        <w:rPr>
          <w:b/>
          <w:bCs/>
        </w:rPr>
        <w:t xml:space="preserve"> satisfied users (i.e.</w:t>
      </w:r>
      <w:r w:rsidRPr="00A07101">
        <w:rPr>
          <w:b/>
          <w:bCs/>
        </w:rPr>
        <w:t xml:space="preserve"> UEs with a packet completion rate </w:t>
      </w:r>
      <w:r w:rsidRPr="00A07101">
        <w:rPr>
          <w:rFonts w:cstheme="minorHAnsi"/>
          <w:b/>
          <w:bCs/>
        </w:rPr>
        <w:t>≥</w:t>
      </w:r>
      <w:r w:rsidRPr="00A07101">
        <w:rPr>
          <w:b/>
          <w:bCs/>
        </w:rPr>
        <w:t xml:space="preserve"> 99% within the PDB</w:t>
      </w:r>
      <w:r w:rsidR="00383C48">
        <w:t>)</w:t>
      </w:r>
    </w:p>
    <w:p w14:paraId="346AA723" w14:textId="635AF7E4" w:rsidR="0034714F" w:rsidRPr="00461D69" w:rsidRDefault="0034714F" w:rsidP="0034714F">
      <w:pPr>
        <w:rPr>
          <w:b/>
          <w:bCs/>
        </w:rPr>
      </w:pPr>
      <w:r>
        <w:t xml:space="preserve">                                    </w:t>
      </w:r>
      <w:bookmarkStart w:id="53" w:name="_Ref68317564"/>
      <w:bookmarkStart w:id="54" w:name="_Hlk68319233"/>
      <w:bookmarkStart w:id="55" w:name="_Hlk68319397"/>
      <w:r w:rsidR="004D5B4D" w:rsidRPr="004D5B4D">
        <w:rPr>
          <w:rFonts w:eastAsia="SimSun"/>
          <w:b/>
          <w:bCs/>
          <w:lang w:val="en-US"/>
        </w:rPr>
        <w:t xml:space="preserve">Table </w:t>
      </w:r>
      <w:r w:rsidR="004D5B4D" w:rsidRPr="004D5B4D">
        <w:rPr>
          <w:rFonts w:eastAsia="SimSun"/>
          <w:b/>
          <w:bCs/>
          <w:lang w:val="en-US"/>
        </w:rPr>
        <w:fldChar w:fldCharType="begin"/>
      </w:r>
      <w:r w:rsidR="004D5B4D" w:rsidRPr="004D5B4D">
        <w:rPr>
          <w:rFonts w:eastAsia="SimSun"/>
          <w:b/>
          <w:bCs/>
          <w:lang w:val="en-US"/>
        </w:rPr>
        <w:instrText xml:space="preserve"> SEQ Table \* ARABIC </w:instrText>
      </w:r>
      <w:r w:rsidR="004D5B4D" w:rsidRPr="004D5B4D">
        <w:rPr>
          <w:rFonts w:eastAsia="SimSun"/>
          <w:b/>
          <w:bCs/>
          <w:lang w:val="en-US"/>
        </w:rPr>
        <w:fldChar w:fldCharType="separate"/>
      </w:r>
      <w:r w:rsidR="00D578BF">
        <w:rPr>
          <w:rFonts w:eastAsia="SimSun"/>
          <w:b/>
          <w:bCs/>
          <w:noProof/>
          <w:lang w:val="en-US"/>
        </w:rPr>
        <w:t>5</w:t>
      </w:r>
      <w:r w:rsidR="004D5B4D" w:rsidRPr="004D5B4D">
        <w:rPr>
          <w:rFonts w:eastAsia="SimSun"/>
          <w:b/>
          <w:bCs/>
          <w:noProof/>
          <w:lang w:val="en-US"/>
        </w:rPr>
        <w:fldChar w:fldCharType="end"/>
      </w:r>
      <w:bookmarkEnd w:id="53"/>
      <w:r w:rsidRPr="004D5B4D">
        <w:t xml:space="preserve">:  </w:t>
      </w:r>
      <w:bookmarkEnd w:id="54"/>
      <w:r w:rsidRPr="004D5B4D">
        <w:rPr>
          <w:b/>
          <w:bCs/>
        </w:rPr>
        <w:t xml:space="preserve">Downlink Capacity for InH and </w:t>
      </w:r>
      <w:r w:rsidR="009A1DCD">
        <w:rPr>
          <w:b/>
          <w:bCs/>
        </w:rPr>
        <w:t>Dense Urban</w:t>
      </w:r>
      <w:r w:rsidR="00A07101">
        <w:rPr>
          <w:b/>
          <w:bCs/>
        </w:rPr>
        <w:t xml:space="preserve"> </w:t>
      </w:r>
      <w:r w:rsidR="00AA0B10">
        <w:rPr>
          <w:b/>
          <w:bCs/>
        </w:rPr>
        <w:t>for VR/</w:t>
      </w:r>
      <w:r w:rsidR="002D6249">
        <w:rPr>
          <w:b/>
          <w:bCs/>
        </w:rPr>
        <w:t xml:space="preserve">AR/CG </w:t>
      </w:r>
    </w:p>
    <w:tbl>
      <w:tblPr>
        <w:tblStyle w:val="TableGrid"/>
        <w:tblW w:w="0" w:type="auto"/>
        <w:tblLook w:val="04A0" w:firstRow="1" w:lastRow="0" w:firstColumn="1" w:lastColumn="0" w:noHBand="0" w:noVBand="1"/>
      </w:tblPr>
      <w:tblGrid>
        <w:gridCol w:w="2965"/>
        <w:gridCol w:w="3268"/>
        <w:gridCol w:w="3117"/>
      </w:tblGrid>
      <w:tr w:rsidR="0034714F" w14:paraId="082EC74B" w14:textId="77777777" w:rsidTr="00A07101">
        <w:tc>
          <w:tcPr>
            <w:tcW w:w="2965" w:type="dxa"/>
          </w:tcPr>
          <w:bookmarkEnd w:id="55"/>
          <w:p w14:paraId="7A9AA9B3" w14:textId="77777777" w:rsidR="0034714F" w:rsidRPr="00DA3A4A" w:rsidRDefault="0034714F" w:rsidP="0034714F">
            <w:pPr>
              <w:rPr>
                <w:b/>
                <w:bCs/>
              </w:rPr>
            </w:pPr>
            <w:r w:rsidRPr="00DA3A4A">
              <w:rPr>
                <w:b/>
                <w:bCs/>
              </w:rPr>
              <w:t>Scenarios</w:t>
            </w:r>
          </w:p>
        </w:tc>
        <w:tc>
          <w:tcPr>
            <w:tcW w:w="3268" w:type="dxa"/>
          </w:tcPr>
          <w:p w14:paraId="1A6D3CE1" w14:textId="77777777" w:rsidR="0034714F" w:rsidRPr="00946FF3" w:rsidRDefault="0034714F" w:rsidP="0034714F">
            <w:pPr>
              <w:rPr>
                <w:b/>
                <w:bCs/>
              </w:rPr>
            </w:pPr>
            <w:r w:rsidRPr="00946FF3">
              <w:rPr>
                <w:b/>
                <w:bCs/>
              </w:rPr>
              <w:t>InH</w:t>
            </w:r>
          </w:p>
        </w:tc>
        <w:tc>
          <w:tcPr>
            <w:tcW w:w="3117" w:type="dxa"/>
          </w:tcPr>
          <w:p w14:paraId="6BC53929" w14:textId="7C5E8DBB" w:rsidR="0034714F" w:rsidRPr="00946FF3" w:rsidRDefault="001D26C6" w:rsidP="0034714F">
            <w:pPr>
              <w:rPr>
                <w:b/>
                <w:bCs/>
              </w:rPr>
            </w:pPr>
            <w:r>
              <w:rPr>
                <w:b/>
                <w:bCs/>
              </w:rPr>
              <w:t>Dense Urban</w:t>
            </w:r>
          </w:p>
        </w:tc>
      </w:tr>
      <w:tr w:rsidR="0034714F" w14:paraId="50414290" w14:textId="77777777" w:rsidTr="00A07101">
        <w:tc>
          <w:tcPr>
            <w:tcW w:w="2965" w:type="dxa"/>
          </w:tcPr>
          <w:p w14:paraId="05A04338" w14:textId="1F0A8267" w:rsidR="0034714F" w:rsidRDefault="0034714F" w:rsidP="0034714F">
            <w:r>
              <w:t>45 Mbps, PDB = 10ms</w:t>
            </w:r>
            <w:r w:rsidR="00A07101">
              <w:t xml:space="preserve">  (VR)</w:t>
            </w:r>
          </w:p>
        </w:tc>
        <w:tc>
          <w:tcPr>
            <w:tcW w:w="3268" w:type="dxa"/>
          </w:tcPr>
          <w:p w14:paraId="703F6CF2" w14:textId="6E5B90D5" w:rsidR="0034714F" w:rsidRDefault="0034714F" w:rsidP="0034714F">
            <w:r>
              <w:t>2</w:t>
            </w:r>
            <w:r w:rsidR="00882970">
              <w:t>.5</w:t>
            </w:r>
            <w:r>
              <w:t xml:space="preserve"> UEs</w:t>
            </w:r>
          </w:p>
        </w:tc>
        <w:tc>
          <w:tcPr>
            <w:tcW w:w="3117" w:type="dxa"/>
          </w:tcPr>
          <w:p w14:paraId="4C436332" w14:textId="15D0F90C" w:rsidR="0034714F" w:rsidRDefault="0034714F" w:rsidP="0034714F">
            <w:r>
              <w:t>3</w:t>
            </w:r>
            <w:r w:rsidR="003C6906">
              <w:t>.</w:t>
            </w:r>
            <w:r w:rsidR="00EB3D8A">
              <w:t>2</w:t>
            </w:r>
            <w:r>
              <w:t xml:space="preserve"> </w:t>
            </w:r>
            <w:r w:rsidR="00A07101">
              <w:t>UEs</w:t>
            </w:r>
          </w:p>
        </w:tc>
      </w:tr>
      <w:tr w:rsidR="0034714F" w14:paraId="18C66E22" w14:textId="77777777" w:rsidTr="00A07101">
        <w:tc>
          <w:tcPr>
            <w:tcW w:w="2965" w:type="dxa"/>
          </w:tcPr>
          <w:p w14:paraId="72A38080" w14:textId="39B3A8A7" w:rsidR="0034714F" w:rsidRDefault="0034714F" w:rsidP="0034714F">
            <w:r>
              <w:t>30 Mbps, PDB = 10 ms</w:t>
            </w:r>
            <w:r w:rsidR="00A07101">
              <w:t xml:space="preserve"> (AR)</w:t>
            </w:r>
          </w:p>
        </w:tc>
        <w:tc>
          <w:tcPr>
            <w:tcW w:w="3268" w:type="dxa"/>
          </w:tcPr>
          <w:p w14:paraId="0585A7D0" w14:textId="49D03E47" w:rsidR="0034714F" w:rsidRDefault="00882970" w:rsidP="0034714F">
            <w:r>
              <w:t>5</w:t>
            </w:r>
            <w:r w:rsidR="0034714F">
              <w:t xml:space="preserve"> UEs</w:t>
            </w:r>
          </w:p>
        </w:tc>
        <w:tc>
          <w:tcPr>
            <w:tcW w:w="3117" w:type="dxa"/>
          </w:tcPr>
          <w:p w14:paraId="73838D08" w14:textId="556EB2D1" w:rsidR="0034714F" w:rsidRDefault="0034714F" w:rsidP="0034714F">
            <w:r>
              <w:t>6</w:t>
            </w:r>
            <w:r w:rsidR="00A07101">
              <w:t xml:space="preserve"> UEs</w:t>
            </w:r>
          </w:p>
        </w:tc>
      </w:tr>
      <w:tr w:rsidR="0034714F" w14:paraId="1AE12CEE" w14:textId="77777777" w:rsidTr="00A07101">
        <w:tc>
          <w:tcPr>
            <w:tcW w:w="2965" w:type="dxa"/>
          </w:tcPr>
          <w:p w14:paraId="0F7BDC81" w14:textId="4AF96608" w:rsidR="0034714F" w:rsidRDefault="0034714F" w:rsidP="0034714F">
            <w:r>
              <w:t>8 Mbps, PDB = 15ms</w:t>
            </w:r>
            <w:r w:rsidR="00A07101">
              <w:t xml:space="preserve">    (CG)</w:t>
            </w:r>
          </w:p>
        </w:tc>
        <w:tc>
          <w:tcPr>
            <w:tcW w:w="3268" w:type="dxa"/>
          </w:tcPr>
          <w:p w14:paraId="1DC705A6" w14:textId="54F21038" w:rsidR="0034714F" w:rsidRDefault="00882970" w:rsidP="0034714F">
            <w:r>
              <w:t>17</w:t>
            </w:r>
            <w:r w:rsidR="0034714F">
              <w:t xml:space="preserve"> UEs</w:t>
            </w:r>
          </w:p>
        </w:tc>
        <w:tc>
          <w:tcPr>
            <w:tcW w:w="3117" w:type="dxa"/>
          </w:tcPr>
          <w:p w14:paraId="77308166" w14:textId="2593D49A" w:rsidR="0034714F" w:rsidRDefault="003C6906" w:rsidP="0034714F">
            <w:r>
              <w:t>&gt;</w:t>
            </w:r>
            <w:r w:rsidR="00882970">
              <w:t>2</w:t>
            </w:r>
            <w:r>
              <w:t>0</w:t>
            </w:r>
            <w:r w:rsidR="00A07101">
              <w:t xml:space="preserve"> UEs</w:t>
            </w:r>
          </w:p>
        </w:tc>
      </w:tr>
    </w:tbl>
    <w:p w14:paraId="687EE18F" w14:textId="2C01E261" w:rsidR="00326F33" w:rsidRDefault="00326F33" w:rsidP="00326F33"/>
    <w:p w14:paraId="111667A6" w14:textId="77777777" w:rsidR="00882970" w:rsidRPr="00344C03" w:rsidRDefault="00882970" w:rsidP="00882970">
      <w:pPr>
        <w:rPr>
          <w:b/>
          <w:bCs/>
          <w:i/>
          <w:iCs/>
        </w:rPr>
      </w:pPr>
      <w:r w:rsidRPr="00344C03">
        <w:rPr>
          <w:b/>
          <w:bCs/>
          <w:i/>
          <w:iCs/>
        </w:rPr>
        <w:t>Observation</w:t>
      </w:r>
      <w:r>
        <w:rPr>
          <w:b/>
          <w:bCs/>
          <w:i/>
          <w:iCs/>
        </w:rPr>
        <w:t xml:space="preserve"> 1</w:t>
      </w:r>
      <w:r w:rsidRPr="00344C03">
        <w:rPr>
          <w:b/>
          <w:bCs/>
          <w:i/>
          <w:iCs/>
        </w:rPr>
        <w:t xml:space="preserve">: For both InH and </w:t>
      </w:r>
      <w:r>
        <w:rPr>
          <w:b/>
          <w:bCs/>
          <w:i/>
          <w:iCs/>
        </w:rPr>
        <w:t>Dense Urban</w:t>
      </w:r>
      <w:r w:rsidRPr="00344C03">
        <w:rPr>
          <w:b/>
          <w:bCs/>
          <w:i/>
          <w:iCs/>
        </w:rPr>
        <w:t xml:space="preserve"> deployment scenarios, </w:t>
      </w:r>
      <w:r>
        <w:rPr>
          <w:b/>
          <w:bCs/>
          <w:i/>
          <w:iCs/>
        </w:rPr>
        <w:t>for a</w:t>
      </w:r>
      <w:r w:rsidRPr="00344C03">
        <w:rPr>
          <w:b/>
          <w:bCs/>
          <w:i/>
          <w:iCs/>
        </w:rPr>
        <w:t xml:space="preserve"> given PDB, the XR DL capacity increases as the bit rate of the application decreases.  </w:t>
      </w:r>
    </w:p>
    <w:p w14:paraId="311DCC23" w14:textId="6C2EB5D6" w:rsidR="00326F33" w:rsidRDefault="00326F33" w:rsidP="000B3E4B">
      <w:pPr>
        <w:pStyle w:val="Heading4"/>
      </w:pPr>
      <w:r w:rsidRPr="00326F33">
        <w:t xml:space="preserve">Impact of Bandwidth </w:t>
      </w:r>
    </w:p>
    <w:p w14:paraId="78B9BE4E" w14:textId="778998A7" w:rsidR="009539E1" w:rsidRDefault="00344C03" w:rsidP="000D382D">
      <w:pPr>
        <w:jc w:val="both"/>
      </w:pPr>
      <w:r>
        <w:t>As expected, f</w:t>
      </w:r>
      <w:r w:rsidR="000D382D" w:rsidRPr="00082EDE">
        <w:t>or a given deployment scenario and bandwidth, the</w:t>
      </w:r>
      <w:r w:rsidR="000D382D">
        <w:t xml:space="preserve"> percentage</w:t>
      </w:r>
      <w:r w:rsidR="000D382D" w:rsidRPr="00082EDE">
        <w:t xml:space="preserve"> of the UE</w:t>
      </w:r>
      <w:r w:rsidR="000D382D">
        <w:t>s</w:t>
      </w:r>
      <w:r w:rsidR="000D382D" w:rsidRPr="00082EDE">
        <w:t xml:space="preserve"> that satisfy the application requirement reduces as the number of number of users per cell increases. This is due to fact that</w:t>
      </w:r>
      <w:r w:rsidR="000D382D">
        <w:t xml:space="preserve"> as the number of UEs per cell increases,</w:t>
      </w:r>
      <w:r w:rsidR="000D382D" w:rsidRPr="00082EDE">
        <w:t xml:space="preserve"> more UEs are sharing the available resource</w:t>
      </w:r>
      <w:r w:rsidR="000D382D">
        <w:t>s, consequently,</w:t>
      </w:r>
      <w:r w:rsidR="000D382D" w:rsidRPr="00082EDE">
        <w:t xml:space="preserve"> increasing the transfer </w:t>
      </w:r>
      <w:r w:rsidR="000D382D">
        <w:t>delay</w:t>
      </w:r>
      <w:r w:rsidR="000D382D" w:rsidRPr="00082EDE">
        <w:t xml:space="preserve"> for some users or leading to some </w:t>
      </w:r>
      <w:r w:rsidR="000D382D">
        <w:t xml:space="preserve">of the </w:t>
      </w:r>
      <w:r w:rsidR="000D382D" w:rsidRPr="00082EDE">
        <w:t xml:space="preserve">users not </w:t>
      </w:r>
      <w:r w:rsidR="000D382D">
        <w:t xml:space="preserve">being </w:t>
      </w:r>
      <w:r w:rsidR="000D382D" w:rsidRPr="00082EDE">
        <w:t xml:space="preserve">scheduled at all. </w:t>
      </w:r>
      <w:r w:rsidR="000D382D">
        <w:t xml:space="preserve">Hence, </w:t>
      </w:r>
      <w:r>
        <w:t>with</w:t>
      </w:r>
      <w:r w:rsidR="000D382D" w:rsidRPr="00082EDE">
        <w:t xml:space="preserve"> increas</w:t>
      </w:r>
      <w:r w:rsidR="00704A99">
        <w:t>ed</w:t>
      </w:r>
      <w:r w:rsidR="000D382D" w:rsidRPr="00082EDE">
        <w:t xml:space="preserve"> cell resources through system bandwidth increase, </w:t>
      </w:r>
      <w:r>
        <w:t xml:space="preserve">as long as </w:t>
      </w:r>
      <w:r w:rsidR="000D382D">
        <w:t xml:space="preserve">the users </w:t>
      </w:r>
      <w:r>
        <w:t>have</w:t>
      </w:r>
      <w:r w:rsidR="000D382D">
        <w:t xml:space="preserve"> enough downlink data to take advantage of the enlarged bandwidth, </w:t>
      </w:r>
      <w:r w:rsidR="000D382D" w:rsidRPr="00082EDE">
        <w:t>capacity improvement is expected.</w:t>
      </w:r>
      <w:r w:rsidR="000D382D">
        <w:t xml:space="preserve"> This improvement is observed by comparing 100 MHz and 400 MHz for the 45 Mbps and </w:t>
      </w:r>
      <w:r w:rsidR="00882970">
        <w:t xml:space="preserve">8 </w:t>
      </w:r>
      <w:r w:rsidR="000D382D">
        <w:t xml:space="preserve">Mbps bitrates </w:t>
      </w:r>
      <w:r w:rsidR="000D382D" w:rsidRPr="00A07101">
        <w:t xml:space="preserve">system capacity curves </w:t>
      </w:r>
      <w:r w:rsidR="00BF34FC" w:rsidRPr="00A07101">
        <w:t>in</w:t>
      </w:r>
      <w:r w:rsidR="000D382D" w:rsidRPr="00A07101">
        <w:t xml:space="preserve"> </w:t>
      </w:r>
      <w:r w:rsidR="00BF34FC" w:rsidRPr="00A07101">
        <w:fldChar w:fldCharType="begin"/>
      </w:r>
      <w:r w:rsidR="00BF34FC" w:rsidRPr="00A07101">
        <w:instrText xml:space="preserve"> REF _Ref68319286 \h </w:instrText>
      </w:r>
      <w:r w:rsidR="00A07101">
        <w:instrText xml:space="preserve"> \* MERGEFORMAT </w:instrText>
      </w:r>
      <w:r w:rsidR="00BF34FC" w:rsidRPr="00A07101">
        <w:fldChar w:fldCharType="separate"/>
      </w:r>
      <w:r w:rsidR="00D578BF" w:rsidRPr="004D5B4D">
        <w:rPr>
          <w:b/>
          <w:bCs/>
        </w:rPr>
        <w:t xml:space="preserve">Figure </w:t>
      </w:r>
      <w:r w:rsidR="00D578BF">
        <w:rPr>
          <w:b/>
          <w:bCs/>
          <w:noProof/>
        </w:rPr>
        <w:t>30</w:t>
      </w:r>
      <w:r w:rsidR="00BF34FC" w:rsidRPr="00A07101">
        <w:fldChar w:fldCharType="end"/>
      </w:r>
      <w:r w:rsidR="00A07101">
        <w:t xml:space="preserve"> </w:t>
      </w:r>
      <w:r w:rsidR="00BF34FC" w:rsidRPr="00A07101">
        <w:t xml:space="preserve">(InH) and </w:t>
      </w:r>
      <w:r w:rsidR="00BF34FC" w:rsidRPr="00A07101">
        <w:fldChar w:fldCharType="begin"/>
      </w:r>
      <w:r w:rsidR="00BF34FC" w:rsidRPr="00A07101">
        <w:instrText xml:space="preserve"> REF _Ref68319294 \h </w:instrText>
      </w:r>
      <w:r w:rsidR="00A07101">
        <w:instrText xml:space="preserve"> \* MERGEFORMAT </w:instrText>
      </w:r>
      <w:r w:rsidR="00BF34FC" w:rsidRPr="00A07101">
        <w:fldChar w:fldCharType="separate"/>
      </w:r>
      <w:r w:rsidR="00D578BF" w:rsidRPr="004D5B4D">
        <w:rPr>
          <w:b/>
          <w:bCs/>
        </w:rPr>
        <w:t xml:space="preserve">Figure </w:t>
      </w:r>
      <w:r w:rsidR="00D578BF">
        <w:rPr>
          <w:b/>
          <w:bCs/>
          <w:noProof/>
        </w:rPr>
        <w:t>31</w:t>
      </w:r>
      <w:r w:rsidR="00BF34FC" w:rsidRPr="00A07101">
        <w:fldChar w:fldCharType="end"/>
      </w:r>
      <w:r w:rsidR="00A07101">
        <w:t xml:space="preserve"> </w:t>
      </w:r>
      <w:r w:rsidR="000D382D">
        <w:t>(</w:t>
      </w:r>
      <w:r w:rsidR="001D26C6">
        <w:t>Dense Urban</w:t>
      </w:r>
      <w:r w:rsidR="000D382D">
        <w:t xml:space="preserve">). </w:t>
      </w:r>
      <w:r w:rsidR="00A07101">
        <w:t>The</w:t>
      </w:r>
      <w:r w:rsidR="00BF34FC">
        <w:t xml:space="preserve"> summary of</w:t>
      </w:r>
      <w:r w:rsidR="000D382D">
        <w:t xml:space="preserve"> the system capacities for both deployment scenarios is presented in </w:t>
      </w:r>
      <w:r w:rsidR="00A07101">
        <w:fldChar w:fldCharType="begin"/>
      </w:r>
      <w:r w:rsidR="00A07101">
        <w:instrText xml:space="preserve"> REF _Ref68319575 \h </w:instrText>
      </w:r>
      <w:r w:rsidR="00A07101">
        <w:fldChar w:fldCharType="separate"/>
      </w:r>
      <w:r w:rsidR="00D578BF" w:rsidRPr="004D5B4D">
        <w:rPr>
          <w:rFonts w:eastAsia="SimSun"/>
          <w:b/>
          <w:bCs/>
          <w:lang w:val="en-US"/>
        </w:rPr>
        <w:t xml:space="preserve">Table </w:t>
      </w:r>
      <w:r w:rsidR="00D578BF">
        <w:rPr>
          <w:rFonts w:eastAsia="SimSun"/>
          <w:b/>
          <w:bCs/>
          <w:noProof/>
          <w:lang w:val="en-US"/>
        </w:rPr>
        <w:t>6</w:t>
      </w:r>
      <w:r w:rsidR="00A07101">
        <w:fldChar w:fldCharType="end"/>
      </w:r>
      <w:r w:rsidR="000D382D">
        <w:t xml:space="preserve"> below.  </w:t>
      </w:r>
    </w:p>
    <w:p w14:paraId="5FDB5FAD" w14:textId="6C5CD3C2" w:rsidR="000D382D" w:rsidRDefault="001A7880" w:rsidP="009539E1">
      <w:pPr>
        <w:pStyle w:val="ListParagraph"/>
        <w:jc w:val="center"/>
      </w:pPr>
      <w:r>
        <w:rPr>
          <w:noProof/>
        </w:rPr>
        <mc:AlternateContent>
          <mc:Choice Requires="wps">
            <w:drawing>
              <wp:anchor distT="0" distB="0" distL="114300" distR="114300" simplePos="0" relativeHeight="251658242" behindDoc="0" locked="0" layoutInCell="1" allowOverlap="1" wp14:anchorId="43CE95E9" wp14:editId="26954726">
                <wp:simplePos x="0" y="0"/>
                <wp:positionH relativeFrom="column">
                  <wp:posOffset>1822450</wp:posOffset>
                </wp:positionH>
                <wp:positionV relativeFrom="paragraph">
                  <wp:posOffset>20501</wp:posOffset>
                </wp:positionV>
                <wp:extent cx="3114040" cy="32512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3114040" cy="325120"/>
                        </a:xfrm>
                        <a:prstGeom prst="rect">
                          <a:avLst/>
                        </a:prstGeom>
                        <a:solidFill>
                          <a:prstClr val="white"/>
                        </a:solidFill>
                        <a:ln>
                          <a:noFill/>
                        </a:ln>
                      </wps:spPr>
                      <wps:txbx>
                        <w:txbxContent>
                          <w:p w14:paraId="7123297C" w14:textId="45991799" w:rsidR="00BF34F1" w:rsidRDefault="00BF34F1" w:rsidP="00F952BC">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45/8Mbps, </w:t>
                            </w:r>
                          </w:p>
                          <w:p w14:paraId="57D7727A" w14:textId="2D2B4C84" w:rsidR="00BF34F1" w:rsidRPr="00DD4C5F" w:rsidRDefault="00BF34F1" w:rsidP="00F952BC">
                            <w:pPr>
                              <w:spacing w:after="0"/>
                              <w:rPr>
                                <w:noProof/>
                              </w:rPr>
                            </w:pPr>
                            <w:r w:rsidRPr="00F952BC">
                              <w:rPr>
                                <w:b/>
                                <w:bCs/>
                              </w:rPr>
                              <w:t>PDB</w:t>
                            </w:r>
                            <w:r>
                              <w:t xml:space="preserve"> = 10 ms, </w:t>
                            </w:r>
                            <w:r w:rsidRPr="008A7183">
                              <w:rPr>
                                <w:b/>
                                <w:bCs/>
                              </w:rPr>
                              <w:t>Frame Rate:</w:t>
                            </w:r>
                            <w:r>
                              <w:t xml:space="preserve"> 60fps,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E95E9" id="Text Box 44" o:spid="_x0000_s1028" type="#_x0000_t202" style="position:absolute;left:0;text-align:left;margin-left:143.5pt;margin-top:1.6pt;width:245.2pt;height:25.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" stroked="f">
                <v:textbox inset="0,0,0,0">
                  <w:txbxContent>
                    <w:p w14:paraId="7123297C" w14:textId="45991799" w:rsidR="00BF34F1" w:rsidRDefault="00BF34F1" w:rsidP="00F952BC">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45/8Mbps, </w:t>
                      </w:r>
                    </w:p>
                    <w:p w14:paraId="57D7727A" w14:textId="2D2B4C84" w:rsidR="00BF34F1" w:rsidRPr="00DD4C5F" w:rsidRDefault="00BF34F1" w:rsidP="00F952BC">
                      <w:pPr>
                        <w:spacing w:after="0"/>
                        <w:rPr>
                          <w:noProof/>
                        </w:rPr>
                      </w:pPr>
                      <w:r w:rsidRPr="00F952BC">
                        <w:rPr>
                          <w:b/>
                          <w:bCs/>
                        </w:rPr>
                        <w:t>PDB</w:t>
                      </w:r>
                      <w:r>
                        <w:t xml:space="preserve"> = 10 ms, </w:t>
                      </w:r>
                      <w:r w:rsidRPr="008A7183">
                        <w:rPr>
                          <w:b/>
                          <w:bCs/>
                        </w:rPr>
                        <w:t>Frame Rate:</w:t>
                      </w:r>
                      <w:r>
                        <w:t xml:space="preserve"> 60fps, with Jitter</w:t>
                      </w:r>
                    </w:p>
                  </w:txbxContent>
                </v:textbox>
              </v:shape>
            </w:pict>
          </mc:Fallback>
        </mc:AlternateContent>
      </w:r>
    </w:p>
    <w:p w14:paraId="5F0D3512" w14:textId="196FAD6C" w:rsidR="00882970" w:rsidRDefault="00882970" w:rsidP="009539E1">
      <w:pPr>
        <w:pStyle w:val="ListParagraph"/>
        <w:jc w:val="center"/>
        <w:rPr>
          <w:b/>
          <w:bCs/>
        </w:rPr>
      </w:pPr>
      <w:bookmarkStart w:id="56" w:name="_Ref68319286"/>
      <w:r>
        <w:rPr>
          <w:noProof/>
        </w:rPr>
        <w:drawing>
          <wp:inline distT="0" distB="0" distL="0" distR="0" wp14:anchorId="5B413FD2" wp14:editId="0AD0BEA0">
            <wp:extent cx="4046899" cy="30351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58052" cy="3043538"/>
                    </a:xfrm>
                    <a:prstGeom prst="rect">
                      <a:avLst/>
                    </a:prstGeom>
                    <a:noFill/>
                    <a:ln>
                      <a:noFill/>
                    </a:ln>
                  </pic:spPr>
                </pic:pic>
              </a:graphicData>
            </a:graphic>
          </wp:inline>
        </w:drawing>
      </w:r>
    </w:p>
    <w:p w14:paraId="2FC8BD35" w14:textId="77777777" w:rsidR="00882970" w:rsidRDefault="00882970" w:rsidP="009539E1">
      <w:pPr>
        <w:pStyle w:val="ListParagraph"/>
        <w:jc w:val="center"/>
        <w:rPr>
          <w:b/>
          <w:bCs/>
        </w:rPr>
      </w:pPr>
    </w:p>
    <w:p w14:paraId="0E18E13C" w14:textId="77777777" w:rsidR="00882970" w:rsidRDefault="00882970" w:rsidP="009539E1">
      <w:pPr>
        <w:pStyle w:val="ListParagraph"/>
        <w:jc w:val="center"/>
        <w:rPr>
          <w:b/>
          <w:bCs/>
        </w:rPr>
      </w:pPr>
    </w:p>
    <w:p w14:paraId="7DF26089" w14:textId="7A0ADEF9" w:rsidR="000D382D" w:rsidRDefault="00BF34FC" w:rsidP="009539E1">
      <w:pPr>
        <w:pStyle w:val="ListParagraph"/>
        <w:jc w:val="center"/>
      </w:pPr>
      <w:r w:rsidRPr="004D5B4D">
        <w:rPr>
          <w:b/>
          <w:bCs/>
        </w:rPr>
        <w:t xml:space="preserve">Figure </w:t>
      </w:r>
      <w:r w:rsidRPr="004D5B4D">
        <w:rPr>
          <w:b/>
          <w:bCs/>
        </w:rPr>
        <w:fldChar w:fldCharType="begin"/>
      </w:r>
      <w:r w:rsidRPr="004D5B4D">
        <w:rPr>
          <w:b/>
          <w:bCs/>
        </w:rPr>
        <w:instrText xml:space="preserve"> SEQ Figure \* ARABIC </w:instrText>
      </w:r>
      <w:r w:rsidRPr="004D5B4D">
        <w:rPr>
          <w:b/>
          <w:bCs/>
        </w:rPr>
        <w:fldChar w:fldCharType="separate"/>
      </w:r>
      <w:r w:rsidR="00D578BF">
        <w:rPr>
          <w:b/>
          <w:bCs/>
          <w:noProof/>
        </w:rPr>
        <w:t>30</w:t>
      </w:r>
      <w:r w:rsidRPr="004D5B4D">
        <w:rPr>
          <w:b/>
          <w:bCs/>
        </w:rPr>
        <w:fldChar w:fldCharType="end"/>
      </w:r>
      <w:bookmarkEnd w:id="56"/>
      <w:r w:rsidRPr="004D5B4D">
        <w:rPr>
          <w:b/>
          <w:bCs/>
        </w:rPr>
        <w:t>:</w:t>
      </w:r>
      <w:r w:rsidR="000D382D">
        <w:t xml:space="preserve"> Capacity for VR/</w:t>
      </w:r>
      <w:r>
        <w:t>CG</w:t>
      </w:r>
      <w:r w:rsidR="000D382D">
        <w:t xml:space="preserve"> traffic for InH </w:t>
      </w:r>
      <w:r w:rsidR="009539E1">
        <w:t xml:space="preserve">with </w:t>
      </w:r>
      <w:r w:rsidR="00AA0B10">
        <w:t>Varying Bandwidths</w:t>
      </w:r>
    </w:p>
    <w:p w14:paraId="0AC06BC0" w14:textId="77777777" w:rsidR="00B75227" w:rsidRDefault="00B75227" w:rsidP="009539E1">
      <w:pPr>
        <w:pStyle w:val="ListParagraph"/>
        <w:jc w:val="center"/>
      </w:pPr>
    </w:p>
    <w:p w14:paraId="3CB028F4" w14:textId="77777777" w:rsidR="00F952BC" w:rsidRDefault="00F952BC" w:rsidP="000D382D">
      <w:pPr>
        <w:pStyle w:val="ListParagraph"/>
      </w:pPr>
    </w:p>
    <w:p w14:paraId="566E6F2A" w14:textId="33308181" w:rsidR="000D382D" w:rsidRDefault="000D382D" w:rsidP="000D382D">
      <w:pPr>
        <w:pStyle w:val="ListParagraph"/>
      </w:pPr>
    </w:p>
    <w:p w14:paraId="65AB80C9" w14:textId="31D4E2C8" w:rsidR="000D382D" w:rsidRDefault="009B279E" w:rsidP="009539E1">
      <w:pPr>
        <w:pStyle w:val="ListParagraph"/>
        <w:jc w:val="center"/>
      </w:pPr>
      <w:r>
        <w:rPr>
          <w:noProof/>
        </w:rPr>
        <w:lastRenderedPageBreak/>
        <mc:AlternateContent>
          <mc:Choice Requires="wps">
            <w:drawing>
              <wp:anchor distT="0" distB="0" distL="114300" distR="114300" simplePos="0" relativeHeight="251658243" behindDoc="0" locked="0" layoutInCell="1" allowOverlap="1" wp14:anchorId="141959CF" wp14:editId="2CA48728">
                <wp:simplePos x="0" y="0"/>
                <wp:positionH relativeFrom="column">
                  <wp:posOffset>1800860</wp:posOffset>
                </wp:positionH>
                <wp:positionV relativeFrom="paragraph">
                  <wp:posOffset>-133169</wp:posOffset>
                </wp:positionV>
                <wp:extent cx="3114040" cy="32512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3114040" cy="325120"/>
                        </a:xfrm>
                        <a:prstGeom prst="rect">
                          <a:avLst/>
                        </a:prstGeom>
                        <a:solidFill>
                          <a:prstClr val="white"/>
                        </a:solidFill>
                        <a:ln>
                          <a:noFill/>
                        </a:ln>
                      </wps:spPr>
                      <wps:txbx>
                        <w:txbxContent>
                          <w:p w14:paraId="30708A60" w14:textId="51E23093" w:rsidR="00BF34F1" w:rsidRPr="00DD4C5F" w:rsidRDefault="00BF34F1" w:rsidP="009539E1">
                            <w:pPr>
                              <w:spacing w:after="0"/>
                              <w:rPr>
                                <w:noProof/>
                              </w:rPr>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45/30Mbps, </w:t>
                            </w:r>
                            <w:r w:rsidRPr="00F952BC">
                              <w:rPr>
                                <w:b/>
                                <w:bCs/>
                              </w:rPr>
                              <w:t>PDB</w:t>
                            </w:r>
                            <w:r>
                              <w:t xml:space="preserve"> = 10 ms, </w:t>
                            </w:r>
                            <w:r w:rsidRPr="008A7183">
                              <w:rPr>
                                <w:b/>
                                <w:bCs/>
                              </w:rPr>
                              <w:t>Frame Rate:</w:t>
                            </w:r>
                            <w:r>
                              <w:t xml:space="preserve"> 60fps,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959CF" id="Text Box 46" o:spid="_x0000_s1029" type="#_x0000_t202" style="position:absolute;left:0;text-align:left;margin-left:141.8pt;margin-top:-10.5pt;width:245.2pt;height:25.6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" stroked="f">
                <v:textbox inset="0,0,0,0">
                  <w:txbxContent>
                    <w:p w14:paraId="30708A60" w14:textId="51E23093" w:rsidR="00BF34F1" w:rsidRPr="00DD4C5F" w:rsidRDefault="00BF34F1" w:rsidP="009539E1">
                      <w:pPr>
                        <w:spacing w:after="0"/>
                        <w:rPr>
                          <w:noProof/>
                        </w:rPr>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45/30Mbps, </w:t>
                      </w:r>
                      <w:r w:rsidRPr="00F952BC">
                        <w:rPr>
                          <w:b/>
                          <w:bCs/>
                        </w:rPr>
                        <w:t>PDB</w:t>
                      </w:r>
                      <w:r>
                        <w:t xml:space="preserve"> = 10 ms, </w:t>
                      </w:r>
                      <w:r w:rsidRPr="008A7183">
                        <w:rPr>
                          <w:b/>
                          <w:bCs/>
                        </w:rPr>
                        <w:t>Frame Rate:</w:t>
                      </w:r>
                      <w:r>
                        <w:t xml:space="preserve"> 60fps, with Jitter</w:t>
                      </w:r>
                    </w:p>
                  </w:txbxContent>
                </v:textbox>
              </v:shape>
            </w:pict>
          </mc:Fallback>
        </mc:AlternateContent>
      </w:r>
      <w:r w:rsidR="003C6906">
        <w:rPr>
          <w:noProof/>
        </w:rPr>
        <w:drawing>
          <wp:inline distT="0" distB="0" distL="0" distR="0" wp14:anchorId="088974A6" wp14:editId="4F0CE261">
            <wp:extent cx="4028792" cy="3020443"/>
            <wp:effectExtent l="0" t="0" r="0" b="889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033468" cy="3023948"/>
                    </a:xfrm>
                    <a:prstGeom prst="rect">
                      <a:avLst/>
                    </a:prstGeom>
                  </pic:spPr>
                </pic:pic>
              </a:graphicData>
            </a:graphic>
          </wp:inline>
        </w:drawing>
      </w:r>
    </w:p>
    <w:p w14:paraId="7F7899C0" w14:textId="77777777" w:rsidR="000D382D" w:rsidRDefault="000D382D" w:rsidP="000D382D">
      <w:pPr>
        <w:pStyle w:val="ListParagraph"/>
      </w:pPr>
    </w:p>
    <w:p w14:paraId="50AF48D2" w14:textId="79F4E219" w:rsidR="000D382D" w:rsidRDefault="00BF34FC" w:rsidP="009539E1">
      <w:pPr>
        <w:pStyle w:val="ListParagraph"/>
        <w:jc w:val="center"/>
      </w:pPr>
      <w:bookmarkStart w:id="57" w:name="_Ref68319294"/>
      <w:r w:rsidRPr="004D5B4D">
        <w:rPr>
          <w:b/>
          <w:bCs/>
        </w:rPr>
        <w:t xml:space="preserve">Figure </w:t>
      </w:r>
      <w:r w:rsidRPr="004D5B4D">
        <w:rPr>
          <w:b/>
          <w:bCs/>
        </w:rPr>
        <w:fldChar w:fldCharType="begin"/>
      </w:r>
      <w:r w:rsidRPr="004D5B4D">
        <w:rPr>
          <w:b/>
          <w:bCs/>
        </w:rPr>
        <w:instrText xml:space="preserve"> SEQ Figure \* ARABIC </w:instrText>
      </w:r>
      <w:r w:rsidRPr="004D5B4D">
        <w:rPr>
          <w:b/>
          <w:bCs/>
        </w:rPr>
        <w:fldChar w:fldCharType="separate"/>
      </w:r>
      <w:r w:rsidR="00D578BF">
        <w:rPr>
          <w:b/>
          <w:bCs/>
          <w:noProof/>
        </w:rPr>
        <w:t>31</w:t>
      </w:r>
      <w:r w:rsidRPr="004D5B4D">
        <w:rPr>
          <w:b/>
          <w:bCs/>
        </w:rPr>
        <w:fldChar w:fldCharType="end"/>
      </w:r>
      <w:bookmarkEnd w:id="57"/>
      <w:r w:rsidRPr="004D5B4D">
        <w:rPr>
          <w:b/>
          <w:bCs/>
        </w:rPr>
        <w:t>:</w:t>
      </w:r>
      <w:r w:rsidR="000D382D">
        <w:t xml:space="preserve"> Capacity for VR/</w:t>
      </w:r>
      <w:r>
        <w:t>CG</w:t>
      </w:r>
      <w:r w:rsidR="000D382D">
        <w:t xml:space="preserve"> traffic for </w:t>
      </w:r>
      <w:r w:rsidR="001D26C6">
        <w:t>Dense Urban</w:t>
      </w:r>
      <w:r w:rsidR="009539E1">
        <w:t xml:space="preserve"> with </w:t>
      </w:r>
      <w:r w:rsidR="00AA0B10">
        <w:t xml:space="preserve">Varying </w:t>
      </w:r>
      <w:r w:rsidR="009539E1">
        <w:t>Bandwidth</w:t>
      </w:r>
      <w:r w:rsidR="00AA0B10">
        <w:t>s</w:t>
      </w:r>
    </w:p>
    <w:p w14:paraId="6F8973AF" w14:textId="77777777" w:rsidR="000D382D" w:rsidRDefault="000D382D" w:rsidP="000D382D">
      <w:pPr>
        <w:pStyle w:val="ListParagraph"/>
        <w:rPr>
          <w:b/>
          <w:bCs/>
        </w:rPr>
      </w:pPr>
    </w:p>
    <w:p w14:paraId="77141EC2" w14:textId="769C4360" w:rsidR="00BF34FC" w:rsidRPr="00461D69" w:rsidRDefault="00BF34FC" w:rsidP="00BF34FC">
      <w:pPr>
        <w:jc w:val="center"/>
        <w:rPr>
          <w:b/>
          <w:bCs/>
        </w:rPr>
      </w:pPr>
      <w:bookmarkStart w:id="58" w:name="_Ref68319575"/>
      <w:bookmarkStart w:id="59" w:name="_Hlk68207879"/>
      <w:r w:rsidRPr="004D5B4D">
        <w:rPr>
          <w:rFonts w:eastAsia="SimSun"/>
          <w:b/>
          <w:bCs/>
          <w:lang w:val="en-US"/>
        </w:rPr>
        <w:t xml:space="preserve">Table </w:t>
      </w:r>
      <w:r w:rsidRPr="004D5B4D">
        <w:rPr>
          <w:rFonts w:eastAsia="SimSun"/>
          <w:b/>
          <w:bCs/>
          <w:lang w:val="en-US"/>
        </w:rPr>
        <w:fldChar w:fldCharType="begin"/>
      </w:r>
      <w:r w:rsidRPr="004D5B4D">
        <w:rPr>
          <w:rFonts w:eastAsia="SimSun"/>
          <w:b/>
          <w:bCs/>
          <w:lang w:val="en-US"/>
        </w:rPr>
        <w:instrText xml:space="preserve"> SEQ Table \* ARABIC </w:instrText>
      </w:r>
      <w:r w:rsidRPr="004D5B4D">
        <w:rPr>
          <w:rFonts w:eastAsia="SimSun"/>
          <w:b/>
          <w:bCs/>
          <w:lang w:val="en-US"/>
        </w:rPr>
        <w:fldChar w:fldCharType="separate"/>
      </w:r>
      <w:r w:rsidR="00D578BF">
        <w:rPr>
          <w:rFonts w:eastAsia="SimSun"/>
          <w:b/>
          <w:bCs/>
          <w:noProof/>
          <w:lang w:val="en-US"/>
        </w:rPr>
        <w:t>6</w:t>
      </w:r>
      <w:r w:rsidRPr="004D5B4D">
        <w:rPr>
          <w:rFonts w:eastAsia="SimSun"/>
          <w:b/>
          <w:bCs/>
          <w:noProof/>
          <w:lang w:val="en-US"/>
        </w:rPr>
        <w:fldChar w:fldCharType="end"/>
      </w:r>
      <w:bookmarkEnd w:id="58"/>
      <w:r w:rsidRPr="004D5B4D">
        <w:t xml:space="preserve">:  </w:t>
      </w:r>
      <w:r w:rsidRPr="004D5B4D">
        <w:rPr>
          <w:b/>
          <w:bCs/>
        </w:rPr>
        <w:t xml:space="preserve">Downlink Capacity for InH and </w:t>
      </w:r>
      <w:r w:rsidR="009A1DCD">
        <w:rPr>
          <w:b/>
          <w:bCs/>
        </w:rPr>
        <w:t>Dense Urban</w:t>
      </w:r>
      <w:r w:rsidR="00A07101">
        <w:rPr>
          <w:b/>
          <w:bCs/>
        </w:rPr>
        <w:t xml:space="preserve"> with Impact of Bandwidth</w:t>
      </w:r>
    </w:p>
    <w:tbl>
      <w:tblPr>
        <w:tblStyle w:val="TableGrid"/>
        <w:tblW w:w="0" w:type="auto"/>
        <w:tblLook w:val="04A0" w:firstRow="1" w:lastRow="0" w:firstColumn="1" w:lastColumn="0" w:noHBand="0" w:noVBand="1"/>
      </w:tblPr>
      <w:tblGrid>
        <w:gridCol w:w="3145"/>
        <w:gridCol w:w="3088"/>
        <w:gridCol w:w="3117"/>
      </w:tblGrid>
      <w:tr w:rsidR="000D382D" w14:paraId="2665C79A" w14:textId="77777777" w:rsidTr="000770C0">
        <w:tc>
          <w:tcPr>
            <w:tcW w:w="3145" w:type="dxa"/>
          </w:tcPr>
          <w:p w14:paraId="1FE73B30" w14:textId="77777777" w:rsidR="000D382D" w:rsidRPr="00845B7D" w:rsidRDefault="000D382D" w:rsidP="000770C0">
            <w:pPr>
              <w:rPr>
                <w:b/>
                <w:bCs/>
              </w:rPr>
            </w:pPr>
            <w:r w:rsidRPr="00845B7D">
              <w:rPr>
                <w:b/>
                <w:bCs/>
              </w:rPr>
              <w:t>Scenarios</w:t>
            </w:r>
          </w:p>
        </w:tc>
        <w:tc>
          <w:tcPr>
            <w:tcW w:w="3088" w:type="dxa"/>
          </w:tcPr>
          <w:p w14:paraId="04D674D0" w14:textId="77777777" w:rsidR="000D382D" w:rsidRPr="00845B7D" w:rsidRDefault="000D382D" w:rsidP="000770C0">
            <w:pPr>
              <w:rPr>
                <w:b/>
                <w:bCs/>
              </w:rPr>
            </w:pPr>
            <w:r w:rsidRPr="00845B7D">
              <w:rPr>
                <w:b/>
                <w:bCs/>
              </w:rPr>
              <w:t>InH</w:t>
            </w:r>
          </w:p>
        </w:tc>
        <w:tc>
          <w:tcPr>
            <w:tcW w:w="3117" w:type="dxa"/>
          </w:tcPr>
          <w:p w14:paraId="324BF0E8" w14:textId="3F76F819" w:rsidR="000D382D" w:rsidRPr="00845B7D" w:rsidRDefault="009A1DCD" w:rsidP="000770C0">
            <w:pPr>
              <w:rPr>
                <w:b/>
                <w:bCs/>
              </w:rPr>
            </w:pPr>
            <w:r>
              <w:rPr>
                <w:b/>
                <w:bCs/>
              </w:rPr>
              <w:t>Dense Urban</w:t>
            </w:r>
          </w:p>
        </w:tc>
      </w:tr>
      <w:tr w:rsidR="000D382D" w14:paraId="6A16DDE7" w14:textId="77777777" w:rsidTr="000770C0">
        <w:tc>
          <w:tcPr>
            <w:tcW w:w="3145" w:type="dxa"/>
          </w:tcPr>
          <w:p w14:paraId="29A73830" w14:textId="77777777" w:rsidR="000D382D" w:rsidRDefault="000D382D" w:rsidP="000770C0">
            <w:r>
              <w:t>45 Mbps, PDB = 10ms, 100 MHz</w:t>
            </w:r>
          </w:p>
        </w:tc>
        <w:tc>
          <w:tcPr>
            <w:tcW w:w="3088" w:type="dxa"/>
          </w:tcPr>
          <w:p w14:paraId="0F2349BB" w14:textId="7F67EB49" w:rsidR="000D382D" w:rsidRDefault="00882970" w:rsidP="000770C0">
            <w:r>
              <w:t>2.5 UEs</w:t>
            </w:r>
          </w:p>
        </w:tc>
        <w:tc>
          <w:tcPr>
            <w:tcW w:w="3117" w:type="dxa"/>
          </w:tcPr>
          <w:p w14:paraId="57D03890" w14:textId="47C04C92" w:rsidR="000D382D" w:rsidRDefault="000D382D" w:rsidP="000770C0">
            <w:r>
              <w:t>3</w:t>
            </w:r>
            <w:r w:rsidR="003C6906">
              <w:t>.</w:t>
            </w:r>
            <w:r w:rsidR="00EB3D8A">
              <w:t>2</w:t>
            </w:r>
            <w:r w:rsidR="00A07101">
              <w:t xml:space="preserve"> UEs</w:t>
            </w:r>
          </w:p>
        </w:tc>
      </w:tr>
      <w:tr w:rsidR="000D382D" w14:paraId="2525D8F1" w14:textId="77777777" w:rsidTr="000770C0">
        <w:tc>
          <w:tcPr>
            <w:tcW w:w="3145" w:type="dxa"/>
          </w:tcPr>
          <w:p w14:paraId="0A18E475" w14:textId="67CA9527" w:rsidR="000D382D" w:rsidRDefault="00882970" w:rsidP="000770C0">
            <w:r>
              <w:t>8</w:t>
            </w:r>
            <w:r w:rsidR="000D382D">
              <w:t xml:space="preserve"> Mbps, PDB = 10ms, 100 MHz </w:t>
            </w:r>
          </w:p>
        </w:tc>
        <w:tc>
          <w:tcPr>
            <w:tcW w:w="3088" w:type="dxa"/>
          </w:tcPr>
          <w:p w14:paraId="78010304" w14:textId="50BA5724" w:rsidR="000D382D" w:rsidRDefault="00882970" w:rsidP="000770C0">
            <w:r>
              <w:t>17.5</w:t>
            </w:r>
            <w:r w:rsidR="000D382D">
              <w:t xml:space="preserve"> UEs</w:t>
            </w:r>
          </w:p>
        </w:tc>
        <w:tc>
          <w:tcPr>
            <w:tcW w:w="3117" w:type="dxa"/>
          </w:tcPr>
          <w:p w14:paraId="59DD983A" w14:textId="5DE90E26" w:rsidR="000D382D" w:rsidRDefault="003C6906" w:rsidP="000770C0">
            <w:r>
              <w:t>&gt;15</w:t>
            </w:r>
            <w:r w:rsidR="00A07101">
              <w:t xml:space="preserve"> UEs</w:t>
            </w:r>
          </w:p>
        </w:tc>
      </w:tr>
      <w:tr w:rsidR="00B63B90" w14:paraId="2A236F3F" w14:textId="77777777" w:rsidTr="000770C0">
        <w:tc>
          <w:tcPr>
            <w:tcW w:w="3145" w:type="dxa"/>
          </w:tcPr>
          <w:p w14:paraId="135FA3DE" w14:textId="40D28AEE" w:rsidR="00B63B90" w:rsidRDefault="00B63B90" w:rsidP="00B63B90">
            <w:r>
              <w:t>45 Mbps, PDB = 10 ms, 400 MHz</w:t>
            </w:r>
          </w:p>
        </w:tc>
        <w:tc>
          <w:tcPr>
            <w:tcW w:w="3088" w:type="dxa"/>
          </w:tcPr>
          <w:p w14:paraId="571E47A0" w14:textId="17ADD13A" w:rsidR="00B63B90" w:rsidRDefault="00882970" w:rsidP="00B63B90">
            <w:r>
              <w:t>13.5</w:t>
            </w:r>
            <w:r w:rsidR="00B63B90">
              <w:t xml:space="preserve"> UEs</w:t>
            </w:r>
          </w:p>
        </w:tc>
        <w:tc>
          <w:tcPr>
            <w:tcW w:w="3117" w:type="dxa"/>
          </w:tcPr>
          <w:p w14:paraId="3FAEA602" w14:textId="0A25B05D" w:rsidR="00B63B90" w:rsidRDefault="003C6906" w:rsidP="00B63B90">
            <w:r>
              <w:t>4</w:t>
            </w:r>
            <w:r w:rsidR="00B63B90">
              <w:t>.5 UEs</w:t>
            </w:r>
          </w:p>
        </w:tc>
      </w:tr>
      <w:tr w:rsidR="00B63B90" w14:paraId="6BEB848D" w14:textId="77777777" w:rsidTr="000770C0">
        <w:tc>
          <w:tcPr>
            <w:tcW w:w="3145" w:type="dxa"/>
          </w:tcPr>
          <w:p w14:paraId="3800504C" w14:textId="23005F95" w:rsidR="00B63B90" w:rsidRDefault="00882970" w:rsidP="00B63B90">
            <w:r>
              <w:t>8</w:t>
            </w:r>
            <w:r w:rsidR="00B63B90">
              <w:t xml:space="preserve"> Mbps, PDB = 10ms, 400 MHz</w:t>
            </w:r>
          </w:p>
        </w:tc>
        <w:tc>
          <w:tcPr>
            <w:tcW w:w="3088" w:type="dxa"/>
          </w:tcPr>
          <w:p w14:paraId="7F1536AB" w14:textId="02406D0C" w:rsidR="00B63B90" w:rsidRDefault="00882970" w:rsidP="00B63B90">
            <w:r>
              <w:t>&gt;25</w:t>
            </w:r>
            <w:r w:rsidR="00B63B90">
              <w:t xml:space="preserve"> UEs</w:t>
            </w:r>
          </w:p>
        </w:tc>
        <w:tc>
          <w:tcPr>
            <w:tcW w:w="3117" w:type="dxa"/>
          </w:tcPr>
          <w:p w14:paraId="6BDF2DC3" w14:textId="631E62AE" w:rsidR="00B63B90" w:rsidRDefault="003C6906" w:rsidP="00B63B90">
            <w:r>
              <w:t>&gt;15</w:t>
            </w:r>
            <w:r w:rsidR="00B63B90">
              <w:t xml:space="preserve"> UEs</w:t>
            </w:r>
          </w:p>
        </w:tc>
      </w:tr>
      <w:bookmarkEnd w:id="59"/>
    </w:tbl>
    <w:p w14:paraId="45491906" w14:textId="77777777" w:rsidR="000D382D" w:rsidRDefault="000D382D" w:rsidP="000D382D"/>
    <w:p w14:paraId="2051C224" w14:textId="56A12257" w:rsidR="000D382D" w:rsidRDefault="007163F1" w:rsidP="000D382D">
      <w:r>
        <w:t>Based on the results</w:t>
      </w:r>
      <w:r w:rsidR="000D382D" w:rsidRPr="00AE5B0F">
        <w:t xml:space="preserve"> presented in </w:t>
      </w:r>
      <w:r w:rsidR="00AA1431" w:rsidRPr="00AE5B0F">
        <w:fldChar w:fldCharType="begin"/>
      </w:r>
      <w:r w:rsidR="00AA1431" w:rsidRPr="00AE5B0F">
        <w:instrText xml:space="preserve"> REF _Ref68319286 \h </w:instrText>
      </w:r>
      <w:r w:rsidR="00D45E4F" w:rsidRPr="00AE5B0F">
        <w:instrText xml:space="preserve"> \* MERGEFORMAT </w:instrText>
      </w:r>
      <w:r w:rsidR="00AA1431" w:rsidRPr="00AE5B0F">
        <w:fldChar w:fldCharType="separate"/>
      </w:r>
      <w:r w:rsidR="00BC6BC5" w:rsidRPr="004D5B4D">
        <w:rPr>
          <w:b/>
          <w:bCs/>
        </w:rPr>
        <w:t xml:space="preserve">Figure </w:t>
      </w:r>
      <w:r w:rsidR="00BC6BC5">
        <w:rPr>
          <w:b/>
          <w:bCs/>
          <w:noProof/>
        </w:rPr>
        <w:t>30</w:t>
      </w:r>
      <w:r w:rsidR="00AA1431" w:rsidRPr="00AE5B0F">
        <w:fldChar w:fldCharType="end"/>
      </w:r>
      <w:r w:rsidR="00AA1431" w:rsidRPr="00AE5B0F">
        <w:t xml:space="preserve">, </w:t>
      </w:r>
      <w:r w:rsidR="00AA1431" w:rsidRPr="00AE5B0F">
        <w:fldChar w:fldCharType="begin"/>
      </w:r>
      <w:r w:rsidR="00AA1431" w:rsidRPr="00AE5B0F">
        <w:instrText xml:space="preserve"> REF _Ref68319294 \h </w:instrText>
      </w:r>
      <w:r w:rsidR="00D45E4F" w:rsidRPr="00AE5B0F">
        <w:instrText xml:space="preserve"> \* MERGEFORMAT </w:instrText>
      </w:r>
      <w:r w:rsidR="00AA1431" w:rsidRPr="00AE5B0F">
        <w:fldChar w:fldCharType="separate"/>
      </w:r>
      <w:r w:rsidR="00AC6B23" w:rsidRPr="004D5B4D">
        <w:rPr>
          <w:b/>
          <w:bCs/>
        </w:rPr>
        <w:t xml:space="preserve">Figure </w:t>
      </w:r>
      <w:r w:rsidR="00AC6B23">
        <w:rPr>
          <w:b/>
          <w:bCs/>
          <w:noProof/>
        </w:rPr>
        <w:t>31</w:t>
      </w:r>
      <w:r w:rsidR="00AA1431" w:rsidRPr="00AE5B0F">
        <w:fldChar w:fldCharType="end"/>
      </w:r>
      <w:r w:rsidR="00AA1431" w:rsidRPr="00AE5B0F">
        <w:t xml:space="preserve">, and </w:t>
      </w:r>
      <w:r w:rsidR="00AA1431" w:rsidRPr="00AE5B0F">
        <w:fldChar w:fldCharType="begin"/>
      </w:r>
      <w:r w:rsidR="00AA1431" w:rsidRPr="00AE5B0F">
        <w:instrText xml:space="preserve"> REF _Ref68319575 \h </w:instrText>
      </w:r>
      <w:r w:rsidR="00D45E4F" w:rsidRPr="00AE5B0F">
        <w:instrText xml:space="preserve"> \* MERGEFORMAT </w:instrText>
      </w:r>
      <w:r w:rsidR="00AA1431" w:rsidRPr="00AE5B0F">
        <w:fldChar w:fldCharType="separate"/>
      </w:r>
      <w:r w:rsidR="00D578BF" w:rsidRPr="004D5B4D">
        <w:rPr>
          <w:rFonts w:eastAsia="SimSun"/>
          <w:b/>
          <w:bCs/>
          <w:lang w:val="en-US"/>
        </w:rPr>
        <w:t xml:space="preserve">Table </w:t>
      </w:r>
      <w:r w:rsidR="00D578BF">
        <w:rPr>
          <w:rFonts w:eastAsia="SimSun"/>
          <w:b/>
          <w:bCs/>
          <w:noProof/>
          <w:lang w:val="en-US"/>
        </w:rPr>
        <w:t>6</w:t>
      </w:r>
      <w:r w:rsidR="00AA1431" w:rsidRPr="00AE5B0F">
        <w:fldChar w:fldCharType="end"/>
      </w:r>
      <w:r w:rsidR="000D382D" w:rsidRPr="00AE5B0F">
        <w:t xml:space="preserve">, the increase in bandwidth from 100 MHz to 400 MHz produces more system capacity improvement in the </w:t>
      </w:r>
      <w:r w:rsidR="001D26C6">
        <w:t>Dense Urban</w:t>
      </w:r>
      <w:r w:rsidR="000D382D" w:rsidRPr="00AE5B0F">
        <w:t xml:space="preserve"> compared to the InH</w:t>
      </w:r>
      <w:r w:rsidR="00D45E4F" w:rsidRPr="00AE5B0F">
        <w:t>. This is due to</w:t>
      </w:r>
      <w:r w:rsidR="000D382D" w:rsidRPr="00AE5B0F">
        <w:t xml:space="preserve"> the InH </w:t>
      </w:r>
      <w:r w:rsidR="00D45E4F" w:rsidRPr="00AE5B0F">
        <w:t xml:space="preserve">use case operating in </w:t>
      </w:r>
      <w:r w:rsidR="000D382D" w:rsidRPr="00AE5B0F">
        <w:t xml:space="preserve">an interference limited regime, </w:t>
      </w:r>
      <w:r>
        <w:t>hence, limiting the s</w:t>
      </w:r>
      <w:r w:rsidR="000D382D" w:rsidRPr="00AE5B0F">
        <w:t>ystem capacity</w:t>
      </w:r>
      <w:r>
        <w:t xml:space="preserve"> improvement</w:t>
      </w:r>
      <w:r w:rsidR="00D45E4F" w:rsidRPr="00AE5B0F">
        <w:t>.</w:t>
      </w:r>
      <w:r w:rsidR="000D382D" w:rsidRPr="00D45E4F">
        <w:t xml:space="preserve"> </w:t>
      </w:r>
    </w:p>
    <w:p w14:paraId="7BC5E25E" w14:textId="1079FCD7" w:rsidR="00D45E4F" w:rsidRPr="00B63B90" w:rsidRDefault="000D382D" w:rsidP="00D45E4F">
      <w:pPr>
        <w:rPr>
          <w:b/>
          <w:bCs/>
          <w:i/>
          <w:iCs/>
        </w:rPr>
      </w:pPr>
      <w:r w:rsidRPr="00B63B90">
        <w:rPr>
          <w:b/>
          <w:bCs/>
        </w:rPr>
        <w:t xml:space="preserve">Observation </w:t>
      </w:r>
      <w:r w:rsidR="00C0538C">
        <w:rPr>
          <w:b/>
          <w:bCs/>
        </w:rPr>
        <w:t>2</w:t>
      </w:r>
      <w:r w:rsidRPr="00B63B90">
        <w:rPr>
          <w:b/>
          <w:bCs/>
        </w:rPr>
        <w:t>:</w:t>
      </w:r>
      <w:r w:rsidR="00D45E4F" w:rsidRPr="00B63B90">
        <w:rPr>
          <w:b/>
          <w:bCs/>
        </w:rPr>
        <w:t xml:space="preserve"> </w:t>
      </w:r>
      <w:r w:rsidR="00D45E4F" w:rsidRPr="00B63B90">
        <w:rPr>
          <w:b/>
          <w:bCs/>
          <w:i/>
          <w:iCs/>
        </w:rPr>
        <w:t xml:space="preserve">For both InH and </w:t>
      </w:r>
      <w:r w:rsidR="001D26C6">
        <w:rPr>
          <w:b/>
          <w:bCs/>
          <w:i/>
          <w:iCs/>
        </w:rPr>
        <w:t>Dense Urban</w:t>
      </w:r>
      <w:r w:rsidR="00D45E4F" w:rsidRPr="00B63B90">
        <w:rPr>
          <w:b/>
          <w:bCs/>
          <w:i/>
          <w:iCs/>
        </w:rPr>
        <w:t xml:space="preserve"> deployment scenarios, the XR DL capacity increases as the system bandwidth increases. </w:t>
      </w:r>
    </w:p>
    <w:p w14:paraId="24DF1E11" w14:textId="08E7177E" w:rsidR="00D45E4F" w:rsidRPr="00344C03" w:rsidRDefault="00D45E4F" w:rsidP="00D45E4F">
      <w:pPr>
        <w:rPr>
          <w:b/>
          <w:bCs/>
          <w:i/>
          <w:iCs/>
        </w:rPr>
      </w:pPr>
      <w:r w:rsidRPr="00B63B90">
        <w:rPr>
          <w:b/>
          <w:bCs/>
        </w:rPr>
        <w:t xml:space="preserve">Observation </w:t>
      </w:r>
      <w:r w:rsidR="00C0538C">
        <w:rPr>
          <w:b/>
          <w:bCs/>
        </w:rPr>
        <w:t>3</w:t>
      </w:r>
      <w:r w:rsidRPr="00B63B90">
        <w:rPr>
          <w:b/>
          <w:bCs/>
        </w:rPr>
        <w:t xml:space="preserve">: </w:t>
      </w:r>
      <w:r w:rsidRPr="00B63B90">
        <w:rPr>
          <w:b/>
          <w:bCs/>
          <w:i/>
          <w:iCs/>
        </w:rPr>
        <w:t>A bandwidth increase from 100 MHz to 400 MHz resulted in a higher capacity</w:t>
      </w:r>
      <w:r w:rsidR="001B15BB" w:rsidRPr="00B63B90">
        <w:rPr>
          <w:b/>
          <w:bCs/>
          <w:i/>
          <w:iCs/>
        </w:rPr>
        <w:t xml:space="preserve"> increase</w:t>
      </w:r>
      <w:r w:rsidRPr="00B63B90">
        <w:rPr>
          <w:b/>
          <w:bCs/>
          <w:i/>
          <w:iCs/>
        </w:rPr>
        <w:t xml:space="preserve"> in the </w:t>
      </w:r>
      <w:r w:rsidR="001D26C6">
        <w:rPr>
          <w:b/>
          <w:bCs/>
          <w:i/>
          <w:iCs/>
        </w:rPr>
        <w:t>Dense Urban</w:t>
      </w:r>
      <w:r w:rsidR="001B15BB" w:rsidRPr="00B63B90">
        <w:rPr>
          <w:b/>
          <w:bCs/>
          <w:i/>
          <w:iCs/>
        </w:rPr>
        <w:t xml:space="preserve"> deployment use case</w:t>
      </w:r>
      <w:r w:rsidRPr="00B63B90">
        <w:rPr>
          <w:b/>
          <w:bCs/>
          <w:i/>
          <w:iCs/>
        </w:rPr>
        <w:t xml:space="preserve"> compared </w:t>
      </w:r>
      <w:r w:rsidR="001B15BB" w:rsidRPr="00B63B90">
        <w:rPr>
          <w:b/>
          <w:bCs/>
          <w:i/>
          <w:iCs/>
        </w:rPr>
        <w:t xml:space="preserve">to </w:t>
      </w:r>
      <w:r w:rsidRPr="00B63B90">
        <w:rPr>
          <w:b/>
          <w:bCs/>
          <w:i/>
          <w:iCs/>
        </w:rPr>
        <w:t xml:space="preserve">the InH deployment </w:t>
      </w:r>
      <w:r w:rsidR="001B15BB" w:rsidRPr="00B63B90">
        <w:rPr>
          <w:b/>
          <w:bCs/>
          <w:i/>
          <w:iCs/>
        </w:rPr>
        <w:t>scenario</w:t>
      </w:r>
      <w:r w:rsidRPr="00B63B90">
        <w:rPr>
          <w:b/>
          <w:bCs/>
          <w:i/>
          <w:iCs/>
        </w:rPr>
        <w:t>.</w:t>
      </w:r>
      <w:r>
        <w:rPr>
          <w:b/>
          <w:bCs/>
          <w:i/>
          <w:iCs/>
        </w:rPr>
        <w:t xml:space="preserve"> </w:t>
      </w:r>
      <w:r w:rsidR="00B66094">
        <w:rPr>
          <w:b/>
          <w:bCs/>
          <w:i/>
          <w:iCs/>
        </w:rPr>
        <w:t>Of all the parameters investigated, bandwidth had the largest impact on capacity</w:t>
      </w:r>
      <w:r w:rsidR="00974FA1">
        <w:rPr>
          <w:b/>
          <w:bCs/>
          <w:i/>
          <w:iCs/>
        </w:rPr>
        <w:t>.</w:t>
      </w:r>
    </w:p>
    <w:p w14:paraId="54733BEB" w14:textId="1E9139F6" w:rsidR="000D382D" w:rsidRPr="000D382D" w:rsidRDefault="000D382D" w:rsidP="000D382D">
      <w:pPr>
        <w:rPr>
          <w:b/>
          <w:bCs/>
        </w:rPr>
      </w:pPr>
    </w:p>
    <w:bookmarkEnd w:id="49"/>
    <w:p w14:paraId="522D600C" w14:textId="387EB12D" w:rsidR="009D34F0" w:rsidRDefault="009D34F0" w:rsidP="000B3E4B">
      <w:pPr>
        <w:pStyle w:val="Heading4"/>
      </w:pPr>
      <w:r>
        <w:t xml:space="preserve">Impact of Frame Rate </w:t>
      </w:r>
    </w:p>
    <w:p w14:paraId="686FFCF5" w14:textId="03860C19" w:rsidR="00922DEA" w:rsidRDefault="007177A3" w:rsidP="00922DEA">
      <w:pPr>
        <w:jc w:val="both"/>
      </w:pPr>
      <w:r>
        <w:t xml:space="preserve">When the frame rate of the </w:t>
      </w:r>
      <w:r w:rsidR="00BD3024">
        <w:t xml:space="preserve">VR/AR/CG application </w:t>
      </w:r>
      <w:r>
        <w:t xml:space="preserve">is increased, the duration between groups of application packets (periodicity increases). This means </w:t>
      </w:r>
      <w:r w:rsidR="00325DEB">
        <w:t xml:space="preserve">for a given UE, </w:t>
      </w:r>
      <w:r>
        <w:t xml:space="preserve">the </w:t>
      </w:r>
      <w:r w:rsidR="00325DEB">
        <w:t>gNB</w:t>
      </w:r>
      <w:r>
        <w:t xml:space="preserve"> has more time to process a group of packets</w:t>
      </w:r>
      <w:r w:rsidR="00325DEB">
        <w:t xml:space="preserve"> before the next set of packets from that application arrives</w:t>
      </w:r>
      <w:r>
        <w:t xml:space="preserve">.  Giving the </w:t>
      </w:r>
      <w:r w:rsidR="00325DEB">
        <w:t>gNB</w:t>
      </w:r>
      <w:r>
        <w:t xml:space="preserve"> more time to process a group packets</w:t>
      </w:r>
      <w:r w:rsidR="00325DEB">
        <w:t xml:space="preserve"> could lead to increase in the % of satisfied UEs, especially, in </w:t>
      </w:r>
      <w:r>
        <w:t>heavily loaded systems</w:t>
      </w:r>
      <w:r w:rsidR="00922DEA">
        <w:t>.</w:t>
      </w:r>
      <w:r w:rsidR="00325DEB">
        <w:t xml:space="preserve"> </w:t>
      </w:r>
      <w:r>
        <w:t xml:space="preserve"> </w:t>
      </w:r>
      <w:r w:rsidR="00465F43">
        <w:t xml:space="preserve">For the InH and </w:t>
      </w:r>
      <w:r w:rsidR="001D26C6">
        <w:t>Dense Urban</w:t>
      </w:r>
      <w:r w:rsidR="00465F43">
        <w:t xml:space="preserve"> deployment scenarios, i</w:t>
      </w:r>
      <w:r w:rsidR="00325DEB">
        <w:t xml:space="preserve">n </w:t>
      </w:r>
      <w:r w:rsidR="00922DEA">
        <w:fldChar w:fldCharType="begin"/>
      </w:r>
      <w:r w:rsidR="00922DEA">
        <w:instrText xml:space="preserve"> REF _Ref68624442 \h </w:instrText>
      </w:r>
      <w:r w:rsidR="00922DEA">
        <w:fldChar w:fldCharType="separate"/>
      </w:r>
      <w:r w:rsidR="00922DEA" w:rsidRPr="004D5B4D">
        <w:rPr>
          <w:b/>
          <w:bCs/>
        </w:rPr>
        <w:t xml:space="preserve">Figure </w:t>
      </w:r>
      <w:r w:rsidR="00922DEA">
        <w:rPr>
          <w:b/>
          <w:bCs/>
          <w:noProof/>
        </w:rPr>
        <w:t>32</w:t>
      </w:r>
      <w:r w:rsidR="00922DEA">
        <w:fldChar w:fldCharType="end"/>
      </w:r>
      <w:r w:rsidR="00325DEB">
        <w:t xml:space="preserve"> and </w:t>
      </w:r>
      <w:r w:rsidR="00325DEB">
        <w:fldChar w:fldCharType="begin"/>
      </w:r>
      <w:r w:rsidR="00325DEB">
        <w:instrText xml:space="preserve"> REF _Ref68555327 \h </w:instrText>
      </w:r>
      <w:r w:rsidR="00325DEB">
        <w:fldChar w:fldCharType="separate"/>
      </w:r>
      <w:r w:rsidR="00D578BF" w:rsidRPr="007177A3">
        <w:rPr>
          <w:b/>
          <w:bCs/>
        </w:rPr>
        <w:t xml:space="preserve">Figure </w:t>
      </w:r>
      <w:r w:rsidR="00D578BF">
        <w:rPr>
          <w:b/>
          <w:bCs/>
          <w:noProof/>
        </w:rPr>
        <w:t>33</w:t>
      </w:r>
      <w:r w:rsidR="00325DEB">
        <w:fldChar w:fldCharType="end"/>
      </w:r>
      <w:r w:rsidR="00325DEB">
        <w:t xml:space="preserve">, </w:t>
      </w:r>
      <w:r w:rsidR="00465F43">
        <w:t xml:space="preserve">respectively, </w:t>
      </w:r>
      <w:r w:rsidR="00325DEB">
        <w:t xml:space="preserve">we present the </w:t>
      </w:r>
      <w:r w:rsidR="00465F43">
        <w:t xml:space="preserve">% of satisfied UEs versus Number of UEs per cell with frame rates of 60 fps and 120 fps. As illustrated in the figures, for </w:t>
      </w:r>
      <w:r w:rsidR="007F0F33">
        <w:t>Dense urban</w:t>
      </w:r>
      <w:r w:rsidR="00EB3D8A">
        <w:t xml:space="preserve"> </w:t>
      </w:r>
      <w:r w:rsidR="00465F43">
        <w:t xml:space="preserve">deployment </w:t>
      </w:r>
      <w:r w:rsidR="00922DEA">
        <w:t>scenario</w:t>
      </w:r>
      <w:r w:rsidR="007F0F33">
        <w:t>s</w:t>
      </w:r>
      <w:r w:rsidR="00465F43">
        <w:t xml:space="preserve">, when a bandwidth of </w:t>
      </w:r>
      <w:r w:rsidR="007F0F33">
        <w:t>1</w:t>
      </w:r>
      <w:r w:rsidR="00922DEA">
        <w:t>00</w:t>
      </w:r>
      <w:r w:rsidR="00465F43">
        <w:t xml:space="preserve"> MHz is configured, increasing the frame rate from 60fps to 120 fps shows </w:t>
      </w:r>
      <w:r w:rsidR="007F0F33">
        <w:t>some</w:t>
      </w:r>
      <w:r w:rsidR="00922DEA">
        <w:t xml:space="preserve"> </w:t>
      </w:r>
      <w:r w:rsidR="00465F43">
        <w:t>increase in the % of satisfied users</w:t>
      </w:r>
      <w:r w:rsidR="00974FA1">
        <w:t xml:space="preserve"> even though it is minimal</w:t>
      </w:r>
      <w:r w:rsidR="00922DEA" w:rsidRPr="001B7583">
        <w:t>.</w:t>
      </w:r>
    </w:p>
    <w:p w14:paraId="79649B25" w14:textId="6219BB8F" w:rsidR="00157FA8" w:rsidRPr="003C517E" w:rsidRDefault="00157FA8" w:rsidP="004D24AF">
      <w:pPr>
        <w:jc w:val="center"/>
      </w:pPr>
    </w:p>
    <w:p w14:paraId="7DE4E90E" w14:textId="583CABCB" w:rsidR="00882970" w:rsidRDefault="00B2083C" w:rsidP="00157FA8">
      <w:pPr>
        <w:jc w:val="center"/>
        <w:rPr>
          <w:b/>
          <w:bCs/>
        </w:rPr>
      </w:pPr>
      <w:bookmarkStart w:id="60" w:name="_Ref68555324"/>
      <w:r>
        <w:rPr>
          <w:noProof/>
        </w:rPr>
        <w:lastRenderedPageBreak/>
        <mc:AlternateContent>
          <mc:Choice Requires="wps">
            <w:drawing>
              <wp:anchor distT="0" distB="0" distL="114300" distR="114300" simplePos="0" relativeHeight="251658244" behindDoc="0" locked="0" layoutInCell="1" allowOverlap="1" wp14:anchorId="0CB6BE7C" wp14:editId="18462B3B">
                <wp:simplePos x="0" y="0"/>
                <wp:positionH relativeFrom="margin">
                  <wp:align>center</wp:align>
                </wp:positionH>
                <wp:positionV relativeFrom="paragraph">
                  <wp:posOffset>-105624</wp:posOffset>
                </wp:positionV>
                <wp:extent cx="3114392" cy="325447"/>
                <wp:effectExtent l="0" t="0" r="0" b="0"/>
                <wp:wrapNone/>
                <wp:docPr id="47" name="Text Box 47"/>
                <wp:cNvGraphicFramePr/>
                <a:graphic xmlns:a="http://schemas.openxmlformats.org/drawingml/2006/main">
                  <a:graphicData uri="http://schemas.microsoft.com/office/word/2010/wordprocessingShape">
                    <wps:wsp>
                      <wps:cNvSpPr txBox="1"/>
                      <wps:spPr>
                        <a:xfrm>
                          <a:off x="0" y="0"/>
                          <a:ext cx="3114392" cy="325447"/>
                        </a:xfrm>
                        <a:prstGeom prst="rect">
                          <a:avLst/>
                        </a:prstGeom>
                        <a:solidFill>
                          <a:prstClr val="white"/>
                        </a:solidFill>
                        <a:ln>
                          <a:noFill/>
                        </a:ln>
                      </wps:spPr>
                      <wps:txbx>
                        <w:txbxContent>
                          <w:p w14:paraId="4B67EC59" w14:textId="59D5A30C" w:rsidR="00BF34F1" w:rsidRDefault="00BF34F1" w:rsidP="00AA0B10">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p>
                          <w:p w14:paraId="6CE2EB7F" w14:textId="4B790C91" w:rsidR="00BF34F1" w:rsidRPr="00DD4C5F" w:rsidRDefault="00BF34F1" w:rsidP="00AA0B10">
                            <w:pPr>
                              <w:spacing w:after="0"/>
                              <w:rPr>
                                <w:noProof/>
                              </w:rPr>
                            </w:pPr>
                            <w:r w:rsidRPr="00F952BC">
                              <w:rPr>
                                <w:b/>
                                <w:bCs/>
                              </w:rPr>
                              <w:t>PDB</w:t>
                            </w:r>
                            <w:r>
                              <w:t xml:space="preserve"> = 10 ms, </w:t>
                            </w:r>
                            <w:r w:rsidRPr="008A7183">
                              <w:rPr>
                                <w:b/>
                                <w:bCs/>
                              </w:rPr>
                              <w:t>Frame Rate:</w:t>
                            </w:r>
                            <w:r>
                              <w:t xml:space="preserve"> 60/120fps,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B6BE7C" id="Text Box 47" o:spid="_x0000_s1030" type="#_x0000_t202" style="position:absolute;left:0;text-align:left;margin-left:0;margin-top:-8.3pt;width:245.25pt;height:25.65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" stroked="f">
                <v:textbox inset="0,0,0,0">
                  <w:txbxContent>
                    <w:p w14:paraId="4B67EC59" w14:textId="59D5A30C" w:rsidR="00BF34F1" w:rsidRDefault="00BF34F1" w:rsidP="00AA0B10">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p>
                    <w:p w14:paraId="6CE2EB7F" w14:textId="4B790C91" w:rsidR="00BF34F1" w:rsidRPr="00DD4C5F" w:rsidRDefault="00BF34F1" w:rsidP="00AA0B10">
                      <w:pPr>
                        <w:spacing w:after="0"/>
                        <w:rPr>
                          <w:noProof/>
                        </w:rPr>
                      </w:pPr>
                      <w:r w:rsidRPr="00F952BC">
                        <w:rPr>
                          <w:b/>
                          <w:bCs/>
                        </w:rPr>
                        <w:t>PDB</w:t>
                      </w:r>
                      <w:r>
                        <w:t xml:space="preserve"> = 10 ms, </w:t>
                      </w:r>
                      <w:r w:rsidRPr="008A7183">
                        <w:rPr>
                          <w:b/>
                          <w:bCs/>
                        </w:rPr>
                        <w:t>Frame Rate:</w:t>
                      </w:r>
                      <w:r>
                        <w:t xml:space="preserve"> 60/120fps, with Jitter</w:t>
                      </w:r>
                    </w:p>
                  </w:txbxContent>
                </v:textbox>
                <w10:wrap anchorx="margin"/>
              </v:shape>
            </w:pict>
          </mc:Fallback>
        </mc:AlternateContent>
      </w:r>
      <w:r w:rsidR="00B75227" w:rsidRPr="00CD0AE6">
        <w:rPr>
          <w:noProof/>
        </w:rPr>
        <w:drawing>
          <wp:inline distT="0" distB="0" distL="0" distR="0" wp14:anchorId="4BFF1B6C" wp14:editId="1BBEF222">
            <wp:extent cx="4436198" cy="332582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41944" cy="3330134"/>
                    </a:xfrm>
                    <a:prstGeom prst="rect">
                      <a:avLst/>
                    </a:prstGeom>
                    <a:noFill/>
                    <a:ln>
                      <a:noFill/>
                    </a:ln>
                  </pic:spPr>
                </pic:pic>
              </a:graphicData>
            </a:graphic>
          </wp:inline>
        </w:drawing>
      </w:r>
    </w:p>
    <w:p w14:paraId="5E3D80DD" w14:textId="77777777" w:rsidR="00882970" w:rsidRDefault="00882970" w:rsidP="00157FA8">
      <w:pPr>
        <w:jc w:val="center"/>
        <w:rPr>
          <w:b/>
          <w:bCs/>
        </w:rPr>
      </w:pPr>
    </w:p>
    <w:p w14:paraId="6CDF7E76" w14:textId="51CDC64E" w:rsidR="00157FA8" w:rsidRDefault="00157FA8" w:rsidP="00157FA8">
      <w:pPr>
        <w:jc w:val="center"/>
      </w:pPr>
      <w:bookmarkStart w:id="61" w:name="_Ref68624442"/>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D578BF">
        <w:rPr>
          <w:b/>
          <w:bCs/>
          <w:noProof/>
        </w:rPr>
        <w:t>32</w:t>
      </w:r>
      <w:r w:rsidRPr="007177A3">
        <w:rPr>
          <w:b/>
          <w:bCs/>
        </w:rPr>
        <w:fldChar w:fldCharType="end"/>
      </w:r>
      <w:bookmarkEnd w:id="60"/>
      <w:bookmarkEnd w:id="61"/>
      <w:r w:rsidRPr="007177A3">
        <w:t>: Capacity</w:t>
      </w:r>
      <w:r>
        <w:t xml:space="preserve"> for </w:t>
      </w:r>
      <w:r w:rsidR="003F360B">
        <w:t>XR</w:t>
      </w:r>
      <w:r>
        <w:t xml:space="preserve"> traffic for InH </w:t>
      </w:r>
      <w:bookmarkStart w:id="62" w:name="_Hlk68372616"/>
      <w:r>
        <w:t xml:space="preserve">with </w:t>
      </w:r>
      <w:bookmarkEnd w:id="62"/>
      <w:r w:rsidR="00AA0B10">
        <w:t>Varying Frame Rate</w:t>
      </w:r>
    </w:p>
    <w:p w14:paraId="2F2212E8" w14:textId="6419FB61" w:rsidR="00AA0B10" w:rsidRDefault="00AA0B10" w:rsidP="00157FA8">
      <w:pPr>
        <w:jc w:val="center"/>
      </w:pPr>
    </w:p>
    <w:p w14:paraId="00760AE6" w14:textId="1FBC9B36" w:rsidR="004D24AF" w:rsidRDefault="004D24AF" w:rsidP="00157FA8">
      <w:pPr>
        <w:jc w:val="center"/>
      </w:pPr>
    </w:p>
    <w:p w14:paraId="4555ACA6" w14:textId="0D8779D5" w:rsidR="00EB3D8A" w:rsidRDefault="00B75227" w:rsidP="00157FA8">
      <w:pPr>
        <w:jc w:val="center"/>
        <w:rPr>
          <w:b/>
          <w:bCs/>
        </w:rPr>
      </w:pPr>
      <w:bookmarkStart w:id="63" w:name="_Ref68555327"/>
      <w:r>
        <w:rPr>
          <w:noProof/>
        </w:rPr>
        <mc:AlternateContent>
          <mc:Choice Requires="wps">
            <w:drawing>
              <wp:anchor distT="0" distB="0" distL="114300" distR="114300" simplePos="0" relativeHeight="251658245" behindDoc="0" locked="0" layoutInCell="1" allowOverlap="1" wp14:anchorId="72798806" wp14:editId="7A574863">
                <wp:simplePos x="0" y="0"/>
                <wp:positionH relativeFrom="margin">
                  <wp:posOffset>1470641</wp:posOffset>
                </wp:positionH>
                <wp:positionV relativeFrom="paragraph">
                  <wp:posOffset>-196768</wp:posOffset>
                </wp:positionV>
                <wp:extent cx="3277355" cy="40611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3277355" cy="406110"/>
                        </a:xfrm>
                        <a:prstGeom prst="rect">
                          <a:avLst/>
                        </a:prstGeom>
                        <a:solidFill>
                          <a:prstClr val="white"/>
                        </a:solidFill>
                        <a:ln>
                          <a:noFill/>
                        </a:ln>
                      </wps:spPr>
                      <wps:txbx>
                        <w:txbxContent>
                          <w:p w14:paraId="138B85DE" w14:textId="703E3FC0" w:rsidR="00BF34F1" w:rsidRDefault="00BF34F1" w:rsidP="002D6249">
                            <w:pPr>
                              <w:spacing w:after="0"/>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p>
                          <w:p w14:paraId="6A9B4E97" w14:textId="77777777" w:rsidR="00BF34F1" w:rsidRPr="00DD4C5F" w:rsidRDefault="00BF34F1" w:rsidP="002D6249">
                            <w:pPr>
                              <w:spacing w:after="0"/>
                              <w:rPr>
                                <w:noProof/>
                              </w:rPr>
                            </w:pPr>
                            <w:r w:rsidRPr="00F952BC">
                              <w:rPr>
                                <w:b/>
                                <w:bCs/>
                              </w:rPr>
                              <w:t>PDB</w:t>
                            </w:r>
                            <w:r>
                              <w:t xml:space="preserve"> = 10 ms, </w:t>
                            </w:r>
                            <w:r w:rsidRPr="008A7183">
                              <w:rPr>
                                <w:b/>
                                <w:bCs/>
                              </w:rPr>
                              <w:t>Frame Rate:</w:t>
                            </w:r>
                            <w:r>
                              <w:t xml:space="preserve"> 60/120fps,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798806" id="Text Box 48" o:spid="_x0000_s1031" type="#_x0000_t202" style="position:absolute;left:0;text-align:left;margin-left:115.8pt;margin-top:-15.5pt;width:258.05pt;height:32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" stroked="f">
                <v:textbox inset="0,0,0,0">
                  <w:txbxContent>
                    <w:p w14:paraId="138B85DE" w14:textId="703E3FC0" w:rsidR="00BF34F1" w:rsidRDefault="00BF34F1" w:rsidP="002D6249">
                      <w:pPr>
                        <w:spacing w:after="0"/>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p>
                    <w:p w14:paraId="6A9B4E97" w14:textId="77777777" w:rsidR="00BF34F1" w:rsidRPr="00DD4C5F" w:rsidRDefault="00BF34F1" w:rsidP="002D6249">
                      <w:pPr>
                        <w:spacing w:after="0"/>
                        <w:rPr>
                          <w:noProof/>
                        </w:rPr>
                      </w:pPr>
                      <w:r w:rsidRPr="00F952BC">
                        <w:rPr>
                          <w:b/>
                          <w:bCs/>
                        </w:rPr>
                        <w:t>PDB</w:t>
                      </w:r>
                      <w:r>
                        <w:t xml:space="preserve"> = 10 ms, </w:t>
                      </w:r>
                      <w:r w:rsidRPr="008A7183">
                        <w:rPr>
                          <w:b/>
                          <w:bCs/>
                        </w:rPr>
                        <w:t>Frame Rate:</w:t>
                      </w:r>
                      <w:r>
                        <w:t xml:space="preserve"> 60/120fps, with Jitter</w:t>
                      </w:r>
                    </w:p>
                  </w:txbxContent>
                </v:textbox>
                <w10:wrap anchorx="margin"/>
              </v:shape>
            </w:pict>
          </mc:Fallback>
        </mc:AlternateContent>
      </w:r>
      <w:r w:rsidR="00EB3D8A">
        <w:rPr>
          <w:noProof/>
        </w:rPr>
        <w:drawing>
          <wp:inline distT="0" distB="0" distL="0" distR="0" wp14:anchorId="5BD77203" wp14:editId="2BEE0A91">
            <wp:extent cx="4445251" cy="3332668"/>
            <wp:effectExtent l="0" t="0" r="0" b="1270"/>
            <wp:docPr id="72" name="Picture 7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4451491" cy="3337346"/>
                    </a:xfrm>
                    <a:prstGeom prst="rect">
                      <a:avLst/>
                    </a:prstGeom>
                  </pic:spPr>
                </pic:pic>
              </a:graphicData>
            </a:graphic>
          </wp:inline>
        </w:drawing>
      </w:r>
    </w:p>
    <w:p w14:paraId="7F9DF17E" w14:textId="661817CB" w:rsidR="00157FA8" w:rsidRDefault="00157FA8" w:rsidP="00157FA8">
      <w:pPr>
        <w:jc w:val="center"/>
      </w:pPr>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D578BF">
        <w:rPr>
          <w:b/>
          <w:bCs/>
          <w:noProof/>
        </w:rPr>
        <w:t>33</w:t>
      </w:r>
      <w:r w:rsidRPr="007177A3">
        <w:rPr>
          <w:b/>
          <w:bCs/>
        </w:rPr>
        <w:fldChar w:fldCharType="end"/>
      </w:r>
      <w:bookmarkEnd w:id="63"/>
      <w:r w:rsidRPr="007177A3">
        <w:t>: Capacity</w:t>
      </w:r>
      <w:r>
        <w:t xml:space="preserve"> for </w:t>
      </w:r>
      <w:r w:rsidR="003F360B">
        <w:t>XR</w:t>
      </w:r>
      <w:r>
        <w:t xml:space="preserve"> traffic for </w:t>
      </w:r>
      <w:r w:rsidR="009A1DCD">
        <w:t>Dense Urban</w:t>
      </w:r>
      <w:r>
        <w:t xml:space="preserve"> with </w:t>
      </w:r>
      <w:r w:rsidR="00AA0B10">
        <w:t>Varying Frame Rate</w:t>
      </w:r>
    </w:p>
    <w:p w14:paraId="4CF17F7F" w14:textId="02298BBC" w:rsidR="00922DEA" w:rsidRDefault="00465F43" w:rsidP="00922DEA">
      <w:pPr>
        <w:jc w:val="both"/>
      </w:pPr>
      <w:r>
        <w:t xml:space="preserve">The summary of the system capacities for both deployment scenarios is presented in </w:t>
      </w:r>
      <w:r>
        <w:fldChar w:fldCharType="begin"/>
      </w:r>
      <w:r>
        <w:instrText xml:space="preserve"> REF _Ref68555612 \h </w:instrText>
      </w:r>
      <w:r>
        <w:fldChar w:fldCharType="separate"/>
      </w:r>
      <w:r w:rsidR="00D578BF" w:rsidRPr="004D5B4D">
        <w:rPr>
          <w:rFonts w:eastAsia="SimSun"/>
          <w:b/>
          <w:bCs/>
          <w:lang w:val="en-US"/>
        </w:rPr>
        <w:t xml:space="preserve">Table </w:t>
      </w:r>
      <w:r w:rsidR="00D578BF">
        <w:rPr>
          <w:rFonts w:eastAsia="SimSun"/>
          <w:b/>
          <w:bCs/>
          <w:noProof/>
          <w:lang w:val="en-US"/>
        </w:rPr>
        <w:t>7</w:t>
      </w:r>
      <w:r>
        <w:fldChar w:fldCharType="end"/>
      </w:r>
      <w:r>
        <w:t xml:space="preserve"> below. </w:t>
      </w:r>
      <w:r w:rsidR="00922DEA">
        <w:t xml:space="preserve">As shown in the capacity numbers presented in the table, </w:t>
      </w:r>
      <w:r w:rsidR="00A45394">
        <w:t>minimal</w:t>
      </w:r>
      <w:r w:rsidR="00922DEA">
        <w:t xml:space="preserve"> improvement was observed by doubling the frame rate from 60 fps to 120 fps</w:t>
      </w:r>
      <w:r w:rsidR="007F0F33">
        <w:t xml:space="preserve"> in Dense urban scenario</w:t>
      </w:r>
      <w:r w:rsidR="00922DEA">
        <w:t>.</w:t>
      </w:r>
    </w:p>
    <w:p w14:paraId="1552ECF5" w14:textId="77777777" w:rsidR="00B2083C" w:rsidRDefault="00B2083C" w:rsidP="00922DEA">
      <w:pPr>
        <w:jc w:val="both"/>
      </w:pPr>
    </w:p>
    <w:p w14:paraId="0DBCE3E3" w14:textId="3FFC2F9E" w:rsidR="00157FA8" w:rsidRPr="00461D69" w:rsidRDefault="00157FA8" w:rsidP="00157FA8">
      <w:pPr>
        <w:jc w:val="center"/>
        <w:rPr>
          <w:b/>
          <w:bCs/>
        </w:rPr>
      </w:pPr>
      <w:bookmarkStart w:id="64" w:name="_Ref68555612"/>
      <w:r w:rsidRPr="004D5B4D">
        <w:rPr>
          <w:rFonts w:eastAsia="SimSun"/>
          <w:b/>
          <w:bCs/>
          <w:lang w:val="en-US"/>
        </w:rPr>
        <w:lastRenderedPageBreak/>
        <w:t xml:space="preserve">Table </w:t>
      </w:r>
      <w:r w:rsidRPr="004D5B4D">
        <w:rPr>
          <w:rFonts w:eastAsia="SimSun"/>
          <w:b/>
          <w:bCs/>
          <w:lang w:val="en-US"/>
        </w:rPr>
        <w:fldChar w:fldCharType="begin"/>
      </w:r>
      <w:r w:rsidRPr="004D5B4D">
        <w:rPr>
          <w:rFonts w:eastAsia="SimSun"/>
          <w:b/>
          <w:bCs/>
          <w:lang w:val="en-US"/>
        </w:rPr>
        <w:instrText xml:space="preserve"> SEQ Table \* ARABIC </w:instrText>
      </w:r>
      <w:r w:rsidRPr="004D5B4D">
        <w:rPr>
          <w:rFonts w:eastAsia="SimSun"/>
          <w:b/>
          <w:bCs/>
          <w:lang w:val="en-US"/>
        </w:rPr>
        <w:fldChar w:fldCharType="separate"/>
      </w:r>
      <w:r w:rsidR="00D578BF">
        <w:rPr>
          <w:rFonts w:eastAsia="SimSun"/>
          <w:b/>
          <w:bCs/>
          <w:noProof/>
          <w:lang w:val="en-US"/>
        </w:rPr>
        <w:t>7</w:t>
      </w:r>
      <w:r w:rsidRPr="004D5B4D">
        <w:rPr>
          <w:rFonts w:eastAsia="SimSun"/>
          <w:b/>
          <w:bCs/>
          <w:noProof/>
          <w:lang w:val="en-US"/>
        </w:rPr>
        <w:fldChar w:fldCharType="end"/>
      </w:r>
      <w:bookmarkEnd w:id="64"/>
      <w:r w:rsidRPr="004D5B4D">
        <w:t xml:space="preserve">:  </w:t>
      </w:r>
      <w:r w:rsidRPr="004D5B4D">
        <w:rPr>
          <w:b/>
          <w:bCs/>
        </w:rPr>
        <w:t xml:space="preserve">Downlink Capacity for InH and </w:t>
      </w:r>
      <w:r w:rsidR="009A1DCD">
        <w:rPr>
          <w:b/>
          <w:bCs/>
        </w:rPr>
        <w:t>Dense Urban</w:t>
      </w:r>
      <w:r>
        <w:rPr>
          <w:b/>
          <w:bCs/>
        </w:rPr>
        <w:t xml:space="preserve"> with Impact of Frame Rate</w:t>
      </w:r>
    </w:p>
    <w:tbl>
      <w:tblPr>
        <w:tblStyle w:val="TableGrid"/>
        <w:tblW w:w="0" w:type="auto"/>
        <w:tblLook w:val="04A0" w:firstRow="1" w:lastRow="0" w:firstColumn="1" w:lastColumn="0" w:noHBand="0" w:noVBand="1"/>
      </w:tblPr>
      <w:tblGrid>
        <w:gridCol w:w="3685"/>
        <w:gridCol w:w="2790"/>
        <w:gridCol w:w="2875"/>
      </w:tblGrid>
      <w:tr w:rsidR="00157FA8" w14:paraId="2BC02B15" w14:textId="77777777" w:rsidTr="00325DEB">
        <w:tc>
          <w:tcPr>
            <w:tcW w:w="3685" w:type="dxa"/>
          </w:tcPr>
          <w:p w14:paraId="227F33AA" w14:textId="77777777" w:rsidR="00157FA8" w:rsidRPr="00845B7D" w:rsidRDefault="00157FA8" w:rsidP="00F963EB">
            <w:pPr>
              <w:rPr>
                <w:b/>
                <w:bCs/>
              </w:rPr>
            </w:pPr>
            <w:r w:rsidRPr="00845B7D">
              <w:rPr>
                <w:b/>
                <w:bCs/>
              </w:rPr>
              <w:t>Scenarios</w:t>
            </w:r>
          </w:p>
        </w:tc>
        <w:tc>
          <w:tcPr>
            <w:tcW w:w="2790" w:type="dxa"/>
          </w:tcPr>
          <w:p w14:paraId="04EDBD14" w14:textId="77777777" w:rsidR="00157FA8" w:rsidRPr="00845B7D" w:rsidRDefault="00157FA8" w:rsidP="00F963EB">
            <w:pPr>
              <w:rPr>
                <w:b/>
                <w:bCs/>
              </w:rPr>
            </w:pPr>
            <w:r w:rsidRPr="00845B7D">
              <w:rPr>
                <w:b/>
                <w:bCs/>
              </w:rPr>
              <w:t>InH</w:t>
            </w:r>
          </w:p>
        </w:tc>
        <w:tc>
          <w:tcPr>
            <w:tcW w:w="2875" w:type="dxa"/>
          </w:tcPr>
          <w:p w14:paraId="2F7B6436" w14:textId="6612B217" w:rsidR="00157FA8" w:rsidRPr="00845B7D" w:rsidRDefault="009A1DCD" w:rsidP="00F963EB">
            <w:pPr>
              <w:rPr>
                <w:b/>
                <w:bCs/>
              </w:rPr>
            </w:pPr>
            <w:r>
              <w:rPr>
                <w:b/>
                <w:bCs/>
              </w:rPr>
              <w:t>Dense Urban</w:t>
            </w:r>
          </w:p>
        </w:tc>
      </w:tr>
      <w:tr w:rsidR="007177A3" w14:paraId="5A11E5D2" w14:textId="77777777" w:rsidTr="00325DEB">
        <w:tc>
          <w:tcPr>
            <w:tcW w:w="3685" w:type="dxa"/>
          </w:tcPr>
          <w:p w14:paraId="6F482F40" w14:textId="7740EEA1" w:rsidR="007177A3" w:rsidRDefault="007177A3" w:rsidP="007177A3">
            <w:r>
              <w:t>45 Mbps, PDB = 10ms, 100 MHz</w:t>
            </w:r>
            <w:r w:rsidR="00325DEB">
              <w:t>, 60fps</w:t>
            </w:r>
          </w:p>
        </w:tc>
        <w:tc>
          <w:tcPr>
            <w:tcW w:w="2790" w:type="dxa"/>
          </w:tcPr>
          <w:p w14:paraId="3F49AA74" w14:textId="1F694F81" w:rsidR="007177A3" w:rsidRDefault="00922DEA" w:rsidP="007177A3">
            <w:r>
              <w:t>2.5 UEs</w:t>
            </w:r>
          </w:p>
        </w:tc>
        <w:tc>
          <w:tcPr>
            <w:tcW w:w="2875" w:type="dxa"/>
          </w:tcPr>
          <w:p w14:paraId="081CF5E4" w14:textId="20156C33" w:rsidR="007177A3" w:rsidRDefault="007177A3" w:rsidP="007177A3">
            <w:r>
              <w:t>3</w:t>
            </w:r>
            <w:r w:rsidR="00EB3D8A">
              <w:t>.2</w:t>
            </w:r>
            <w:r>
              <w:t xml:space="preserve"> UEs</w:t>
            </w:r>
          </w:p>
        </w:tc>
      </w:tr>
      <w:tr w:rsidR="00325DEB" w14:paraId="71A886C7" w14:textId="77777777" w:rsidTr="00325DEB">
        <w:tc>
          <w:tcPr>
            <w:tcW w:w="3685" w:type="dxa"/>
          </w:tcPr>
          <w:p w14:paraId="0FA9B514" w14:textId="60BB1C34" w:rsidR="00325DEB" w:rsidRDefault="00325DEB" w:rsidP="00325DEB">
            <w:r>
              <w:t xml:space="preserve">45 Mbps, PDB = 10ms, 100 MHz, 120fps </w:t>
            </w:r>
          </w:p>
        </w:tc>
        <w:tc>
          <w:tcPr>
            <w:tcW w:w="2790" w:type="dxa"/>
          </w:tcPr>
          <w:p w14:paraId="7C94845F" w14:textId="261BD770" w:rsidR="00325DEB" w:rsidRDefault="00922DEA" w:rsidP="00325DEB">
            <w:r>
              <w:t>2.5 UEs</w:t>
            </w:r>
          </w:p>
        </w:tc>
        <w:tc>
          <w:tcPr>
            <w:tcW w:w="2875" w:type="dxa"/>
          </w:tcPr>
          <w:p w14:paraId="68A734FC" w14:textId="602FBD3C" w:rsidR="00325DEB" w:rsidRDefault="00EB3D8A" w:rsidP="00325DEB">
            <w:r>
              <w:t>3.</w:t>
            </w:r>
            <w:r w:rsidR="00325DEB">
              <w:t>5 UEs</w:t>
            </w:r>
          </w:p>
        </w:tc>
      </w:tr>
      <w:tr w:rsidR="00B63B90" w14:paraId="6F90417F" w14:textId="77777777" w:rsidTr="00325DEB">
        <w:tc>
          <w:tcPr>
            <w:tcW w:w="3685" w:type="dxa"/>
          </w:tcPr>
          <w:p w14:paraId="5F7EBB8E" w14:textId="17EDD6D7" w:rsidR="00B63B90" w:rsidRDefault="00B63B90" w:rsidP="00B63B90">
            <w:r>
              <w:t>45 Mbps, PDB = 10 ms, 400 MHz, 60fps</w:t>
            </w:r>
          </w:p>
        </w:tc>
        <w:tc>
          <w:tcPr>
            <w:tcW w:w="2790" w:type="dxa"/>
          </w:tcPr>
          <w:p w14:paraId="1BEE24F5" w14:textId="581B0DC5" w:rsidR="00B63B90" w:rsidRDefault="007F0F33" w:rsidP="00B63B90">
            <w:r>
              <w:t>NA</w:t>
            </w:r>
          </w:p>
        </w:tc>
        <w:tc>
          <w:tcPr>
            <w:tcW w:w="2875" w:type="dxa"/>
          </w:tcPr>
          <w:p w14:paraId="1A0C93D6" w14:textId="6870D3A3" w:rsidR="00B63B90" w:rsidRDefault="00EB3D8A" w:rsidP="00B63B90">
            <w:r>
              <w:t xml:space="preserve">&gt; </w:t>
            </w:r>
            <w:r w:rsidR="00B63B90">
              <w:t>5 UEs</w:t>
            </w:r>
          </w:p>
        </w:tc>
      </w:tr>
      <w:tr w:rsidR="00B63B90" w14:paraId="63114F27" w14:textId="77777777" w:rsidTr="00325DEB">
        <w:tc>
          <w:tcPr>
            <w:tcW w:w="3685" w:type="dxa"/>
          </w:tcPr>
          <w:p w14:paraId="5AE1E5F1" w14:textId="1AA7BEAD" w:rsidR="00B63B90" w:rsidRDefault="00B63B90" w:rsidP="00B63B90">
            <w:r>
              <w:t>45 Mbps, PDB = 10ms, 400 MHz, 120fps</w:t>
            </w:r>
          </w:p>
        </w:tc>
        <w:tc>
          <w:tcPr>
            <w:tcW w:w="2790" w:type="dxa"/>
          </w:tcPr>
          <w:p w14:paraId="273F43F7" w14:textId="1F20208C" w:rsidR="00B63B90" w:rsidRDefault="007F0F33" w:rsidP="00B63B90">
            <w:r>
              <w:t>NA</w:t>
            </w:r>
          </w:p>
        </w:tc>
        <w:tc>
          <w:tcPr>
            <w:tcW w:w="2875" w:type="dxa"/>
          </w:tcPr>
          <w:p w14:paraId="411F2669" w14:textId="5B8EB48F" w:rsidR="00B63B90" w:rsidRDefault="00EB3D8A" w:rsidP="00B63B90">
            <w:r>
              <w:t>&gt;</w:t>
            </w:r>
            <w:r w:rsidR="00B63B90">
              <w:t>5 UEs</w:t>
            </w:r>
          </w:p>
        </w:tc>
      </w:tr>
    </w:tbl>
    <w:p w14:paraId="352C23C2" w14:textId="67A1E8DB" w:rsidR="00157FA8" w:rsidRDefault="00157FA8" w:rsidP="009D34F0"/>
    <w:p w14:paraId="4B21BA8A" w14:textId="1988521A" w:rsidR="00823989" w:rsidRPr="00823989" w:rsidRDefault="004D24AF" w:rsidP="00823989">
      <w:pPr>
        <w:jc w:val="both"/>
        <w:rPr>
          <w:b/>
          <w:bCs/>
          <w:i/>
          <w:iCs/>
        </w:rPr>
      </w:pPr>
      <w:r w:rsidRPr="00B63B90">
        <w:rPr>
          <w:b/>
          <w:bCs/>
          <w:i/>
          <w:iCs/>
        </w:rPr>
        <w:t>Observation</w:t>
      </w:r>
      <w:r w:rsidR="000F5F9E">
        <w:rPr>
          <w:b/>
          <w:bCs/>
          <w:i/>
          <w:iCs/>
        </w:rPr>
        <w:t xml:space="preserve"> 4</w:t>
      </w:r>
      <w:r w:rsidRPr="00B63B90">
        <w:rPr>
          <w:b/>
          <w:bCs/>
          <w:i/>
          <w:iCs/>
        </w:rPr>
        <w:t>:</w:t>
      </w:r>
      <w:r w:rsidRPr="00823989">
        <w:rPr>
          <w:b/>
          <w:bCs/>
          <w:i/>
          <w:iCs/>
        </w:rPr>
        <w:t xml:space="preserve"> </w:t>
      </w:r>
      <w:r w:rsidR="00B66094">
        <w:rPr>
          <w:b/>
          <w:bCs/>
          <w:i/>
          <w:iCs/>
        </w:rPr>
        <w:t xml:space="preserve">We observe </w:t>
      </w:r>
      <w:r w:rsidR="00A45394">
        <w:rPr>
          <w:b/>
          <w:bCs/>
          <w:i/>
          <w:iCs/>
        </w:rPr>
        <w:t>minimal</w:t>
      </w:r>
      <w:r w:rsidR="00823989" w:rsidRPr="00823989">
        <w:rPr>
          <w:b/>
          <w:bCs/>
          <w:i/>
          <w:iCs/>
        </w:rPr>
        <w:t xml:space="preserve"> improvement in capacity by doubling the frame rate in </w:t>
      </w:r>
      <w:r w:rsidR="001D26C6">
        <w:rPr>
          <w:b/>
          <w:bCs/>
          <w:i/>
          <w:iCs/>
        </w:rPr>
        <w:t>Dense Urban</w:t>
      </w:r>
      <w:r w:rsidR="00823989" w:rsidRPr="00823989">
        <w:rPr>
          <w:b/>
          <w:bCs/>
          <w:i/>
          <w:iCs/>
        </w:rPr>
        <w:t xml:space="preserve"> deployment.   </w:t>
      </w:r>
    </w:p>
    <w:p w14:paraId="496F0CCD" w14:textId="77777777" w:rsidR="00157FA8" w:rsidRPr="009D34F0" w:rsidRDefault="00157FA8" w:rsidP="009D34F0"/>
    <w:p w14:paraId="131C3F4C" w14:textId="301D261D" w:rsidR="00326F33" w:rsidRDefault="00326F33" w:rsidP="000B3E4B">
      <w:pPr>
        <w:pStyle w:val="Heading4"/>
      </w:pPr>
      <w:r w:rsidRPr="00326F33">
        <w:t xml:space="preserve">Impact of </w:t>
      </w:r>
      <w:r w:rsidR="0061062B">
        <w:t>Jitter</w:t>
      </w:r>
    </w:p>
    <w:p w14:paraId="0930A9D2" w14:textId="33888C0B" w:rsidR="0061062B" w:rsidRDefault="0061062B" w:rsidP="0061062B">
      <w:r w:rsidRPr="00C05119">
        <w:t xml:space="preserve">The baseline results were </w:t>
      </w:r>
      <w:r w:rsidR="007815AC" w:rsidRPr="00C05119">
        <w:t xml:space="preserve">simulated with jitter using the </w:t>
      </w:r>
      <w:r w:rsidRPr="00C05119">
        <w:t>jitter</w:t>
      </w:r>
      <w:bookmarkStart w:id="65" w:name="_Hlk68242553"/>
      <w:r w:rsidR="00762BC8" w:rsidRPr="00C05119">
        <w:t xml:space="preserve"> model agreed upon in RAN1 meeting #104e. </w:t>
      </w:r>
      <w:r w:rsidR="007815AC" w:rsidRPr="00C05119">
        <w:t>For this jitter use case, f</w:t>
      </w:r>
      <w:r w:rsidR="009348DF" w:rsidRPr="00C05119">
        <w:t xml:space="preserve">or a given UE, </w:t>
      </w:r>
      <w:r w:rsidR="007815AC" w:rsidRPr="00C05119">
        <w:t xml:space="preserve">the </w:t>
      </w:r>
      <w:r w:rsidR="00762BC8" w:rsidRPr="00C05119">
        <w:t>packet arrival</w:t>
      </w:r>
      <w:r w:rsidR="009348DF" w:rsidRPr="00C05119">
        <w:t xml:space="preserve"> with jitter implies that the packet arrival offset at the</w:t>
      </w:r>
      <w:r w:rsidR="00762BC8" w:rsidRPr="00C05119">
        <w:t xml:space="preserve"> gNB is random as dictated by the jitter </w:t>
      </w:r>
      <w:r w:rsidR="009348DF" w:rsidRPr="00C05119">
        <w:t>model</w:t>
      </w:r>
      <w:r w:rsidR="00762BC8" w:rsidRPr="00C05119">
        <w:t xml:space="preserve">. </w:t>
      </w:r>
      <w:r w:rsidR="007815AC" w:rsidRPr="00C05119">
        <w:t xml:space="preserve">For scenarios without jitter </w:t>
      </w:r>
      <w:r w:rsidR="00762BC8" w:rsidRPr="00C05119">
        <w:t xml:space="preserve">the packet arrival offset for a given UE is fixed. </w:t>
      </w:r>
      <w:r w:rsidR="007815AC" w:rsidRPr="00C05119">
        <w:t xml:space="preserve">Based on the variation in the arrival of a packet at the gNB, packets may experience more delays leading to less satisfied users and ultimately, less system capacity. </w:t>
      </w:r>
      <w:r w:rsidR="00B66094">
        <w:t xml:space="preserve">However, in some cases, the impact on jitter on the capacity is negligible. </w:t>
      </w:r>
      <w:r w:rsidR="007815AC" w:rsidRPr="00C05119">
        <w:t xml:space="preserve">The </w:t>
      </w:r>
      <w:r w:rsidR="00762BC8" w:rsidRPr="00C05119">
        <w:t xml:space="preserve">curves comparing the “with jitter” and “no jitter” scenarios for </w:t>
      </w:r>
      <w:r w:rsidRPr="00C05119">
        <w:t xml:space="preserve">the InH and </w:t>
      </w:r>
      <w:r w:rsidR="001D26C6">
        <w:t>Dense Urban</w:t>
      </w:r>
      <w:r w:rsidRPr="00C05119">
        <w:t xml:space="preserve"> </w:t>
      </w:r>
      <w:r w:rsidR="00762BC8" w:rsidRPr="00C05119">
        <w:t xml:space="preserve">deployment environments </w:t>
      </w:r>
      <w:r w:rsidRPr="00C05119">
        <w:t>are shown in</w:t>
      </w:r>
      <w:r w:rsidR="00AA1431" w:rsidRPr="00C05119">
        <w:t xml:space="preserve"> </w:t>
      </w:r>
      <w:r w:rsidRPr="00C05119">
        <w:t xml:space="preserve"> </w:t>
      </w:r>
      <w:r w:rsidR="009D34F0" w:rsidRPr="00C05119">
        <w:fldChar w:fldCharType="begin"/>
      </w:r>
      <w:r w:rsidR="009D34F0" w:rsidRPr="00C05119">
        <w:instrText xml:space="preserve"> REF _Ref68371376 \h </w:instrText>
      </w:r>
      <w:r w:rsidR="00C05119">
        <w:instrText xml:space="preserve"> \* MERGEFORMAT </w:instrText>
      </w:r>
      <w:r w:rsidR="009D34F0" w:rsidRPr="00C05119">
        <w:fldChar w:fldCharType="separate"/>
      </w:r>
      <w:r w:rsidR="00AC6B23" w:rsidRPr="00B63B90">
        <w:rPr>
          <w:b/>
          <w:bCs/>
        </w:rPr>
        <w:t xml:space="preserve">Figure </w:t>
      </w:r>
      <w:r w:rsidR="00AC6B23">
        <w:rPr>
          <w:b/>
          <w:bCs/>
          <w:noProof/>
        </w:rPr>
        <w:t>34</w:t>
      </w:r>
      <w:r w:rsidR="009D34F0" w:rsidRPr="00C05119">
        <w:fldChar w:fldCharType="end"/>
      </w:r>
      <w:r w:rsidR="009D34F0" w:rsidRPr="00C05119">
        <w:t xml:space="preserve"> and </w:t>
      </w:r>
      <w:r w:rsidR="009D34F0" w:rsidRPr="00C05119">
        <w:fldChar w:fldCharType="begin"/>
      </w:r>
      <w:r w:rsidR="009D34F0" w:rsidRPr="00C05119">
        <w:instrText xml:space="preserve"> REF _Ref68371378 \h </w:instrText>
      </w:r>
      <w:r w:rsidR="00C05119">
        <w:instrText xml:space="preserve"> \* MERGEFORMAT </w:instrText>
      </w:r>
      <w:r w:rsidR="009D34F0" w:rsidRPr="00C05119">
        <w:fldChar w:fldCharType="separate"/>
      </w:r>
      <w:r w:rsidR="00BC6BC5" w:rsidRPr="007163F1">
        <w:rPr>
          <w:b/>
          <w:bCs/>
          <w:noProof/>
        </w:rPr>
        <w:t>Figure</w:t>
      </w:r>
      <w:r w:rsidR="00BC6BC5" w:rsidRPr="007163F1">
        <w:rPr>
          <w:b/>
          <w:bCs/>
        </w:rPr>
        <w:t xml:space="preserve"> </w:t>
      </w:r>
      <w:r w:rsidR="00BC6BC5">
        <w:rPr>
          <w:b/>
          <w:bCs/>
          <w:noProof/>
        </w:rPr>
        <w:t>35</w:t>
      </w:r>
      <w:r w:rsidR="009D34F0" w:rsidRPr="00C05119">
        <w:fldChar w:fldCharType="end"/>
      </w:r>
      <w:r w:rsidRPr="00C05119">
        <w:t>, respectively</w:t>
      </w:r>
      <w:r>
        <w:t xml:space="preserve">. </w:t>
      </w:r>
      <w:bookmarkEnd w:id="65"/>
    </w:p>
    <w:p w14:paraId="2458A431" w14:textId="06B940BB" w:rsidR="00D62779" w:rsidRPr="003C517E" w:rsidRDefault="00D62779" w:rsidP="0061062B"/>
    <w:p w14:paraId="52AB0BD7" w14:textId="23FAF051" w:rsidR="00922DEA" w:rsidRDefault="00A45394" w:rsidP="0061062B">
      <w:pPr>
        <w:jc w:val="center"/>
      </w:pPr>
      <w:r>
        <w:rPr>
          <w:noProof/>
        </w:rPr>
        <mc:AlternateContent>
          <mc:Choice Requires="wps">
            <w:drawing>
              <wp:anchor distT="0" distB="0" distL="114300" distR="114300" simplePos="0" relativeHeight="251658246" behindDoc="0" locked="0" layoutInCell="1" allowOverlap="1" wp14:anchorId="5A244D37" wp14:editId="3D3EFD91">
                <wp:simplePos x="0" y="0"/>
                <wp:positionH relativeFrom="margin">
                  <wp:posOffset>1447473</wp:posOffset>
                </wp:positionH>
                <wp:positionV relativeFrom="paragraph">
                  <wp:posOffset>-205413</wp:posOffset>
                </wp:positionV>
                <wp:extent cx="3277355" cy="406110"/>
                <wp:effectExtent l="0" t="0" r="0" b="0"/>
                <wp:wrapNone/>
                <wp:docPr id="49" name="Text Box 49"/>
                <wp:cNvGraphicFramePr/>
                <a:graphic xmlns:a="http://schemas.openxmlformats.org/drawingml/2006/main">
                  <a:graphicData uri="http://schemas.microsoft.com/office/word/2010/wordprocessingShape">
                    <wps:wsp>
                      <wps:cNvSpPr txBox="1"/>
                      <wps:spPr>
                        <a:xfrm>
                          <a:off x="0" y="0"/>
                          <a:ext cx="3277355" cy="406110"/>
                        </a:xfrm>
                        <a:prstGeom prst="rect">
                          <a:avLst/>
                        </a:prstGeom>
                        <a:solidFill>
                          <a:prstClr val="white"/>
                        </a:solidFill>
                        <a:ln>
                          <a:noFill/>
                        </a:ln>
                      </wps:spPr>
                      <wps:txbx>
                        <w:txbxContent>
                          <w:p w14:paraId="692E3C44" w14:textId="4ED888CE" w:rsidR="00BF34F1" w:rsidRDefault="00BF34F1" w:rsidP="00D62779">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p>
                          <w:p w14:paraId="2DCAF886" w14:textId="091AB39F" w:rsidR="00BF34F1" w:rsidRPr="00DD4C5F" w:rsidRDefault="00BF34F1" w:rsidP="00D62779">
                            <w:pPr>
                              <w:spacing w:after="0"/>
                              <w:rPr>
                                <w:noProof/>
                              </w:rPr>
                            </w:pPr>
                            <w:r w:rsidRPr="00F952BC">
                              <w:rPr>
                                <w:b/>
                                <w:bCs/>
                              </w:rPr>
                              <w:t>PDB</w:t>
                            </w:r>
                            <w:r>
                              <w:t xml:space="preserve"> = 10 ms, </w:t>
                            </w:r>
                            <w:r w:rsidRPr="008A7183">
                              <w:rPr>
                                <w:b/>
                                <w:bCs/>
                              </w:rPr>
                              <w:t>Frame Rate:</w:t>
                            </w:r>
                            <w:r>
                              <w:t xml:space="preserve"> 60fps, with/without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244D37" id="Text Box 49" o:spid="_x0000_s1032" type="#_x0000_t202" style="position:absolute;left:0;text-align:left;margin-left:113.95pt;margin-top:-16.15pt;width:258.05pt;height:32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" stroked="f">
                <v:textbox inset="0,0,0,0">
                  <w:txbxContent>
                    <w:p w14:paraId="692E3C44" w14:textId="4ED888CE" w:rsidR="00BF34F1" w:rsidRDefault="00BF34F1" w:rsidP="00D62779">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p>
                    <w:p w14:paraId="2DCAF886" w14:textId="091AB39F" w:rsidR="00BF34F1" w:rsidRPr="00DD4C5F" w:rsidRDefault="00BF34F1" w:rsidP="00D62779">
                      <w:pPr>
                        <w:spacing w:after="0"/>
                        <w:rPr>
                          <w:noProof/>
                        </w:rPr>
                      </w:pPr>
                      <w:r w:rsidRPr="00F952BC">
                        <w:rPr>
                          <w:b/>
                          <w:bCs/>
                        </w:rPr>
                        <w:t>PDB</w:t>
                      </w:r>
                      <w:r>
                        <w:t xml:space="preserve"> = 10 ms, </w:t>
                      </w:r>
                      <w:r w:rsidRPr="008A7183">
                        <w:rPr>
                          <w:b/>
                          <w:bCs/>
                        </w:rPr>
                        <w:t>Frame Rate:</w:t>
                      </w:r>
                      <w:r>
                        <w:t xml:space="preserve"> 60fps, with/without Jitter</w:t>
                      </w:r>
                    </w:p>
                  </w:txbxContent>
                </v:textbox>
                <w10:wrap anchorx="margin"/>
              </v:shape>
            </w:pict>
          </mc:Fallback>
        </mc:AlternateContent>
      </w:r>
      <w:r w:rsidR="00922DEA">
        <w:rPr>
          <w:noProof/>
        </w:rPr>
        <w:drawing>
          <wp:inline distT="0" distB="0" distL="0" distR="0" wp14:anchorId="6CE2191B" wp14:editId="5ADC9D40">
            <wp:extent cx="4089332" cy="3067000"/>
            <wp:effectExtent l="0" t="0" r="6985"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04660" cy="3078496"/>
                    </a:xfrm>
                    <a:prstGeom prst="rect">
                      <a:avLst/>
                    </a:prstGeom>
                    <a:noFill/>
                    <a:ln>
                      <a:noFill/>
                    </a:ln>
                  </pic:spPr>
                </pic:pic>
              </a:graphicData>
            </a:graphic>
          </wp:inline>
        </w:drawing>
      </w:r>
    </w:p>
    <w:p w14:paraId="1A346AE9" w14:textId="77777777" w:rsidR="0061062B" w:rsidRDefault="0061062B" w:rsidP="0061062B">
      <w:pPr>
        <w:jc w:val="center"/>
      </w:pPr>
    </w:p>
    <w:p w14:paraId="463DA218" w14:textId="502A6122" w:rsidR="0061062B" w:rsidRDefault="00CD190A" w:rsidP="0061062B">
      <w:pPr>
        <w:jc w:val="center"/>
      </w:pPr>
      <w:bookmarkStart w:id="66" w:name="_Ref68371376"/>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D578BF">
        <w:rPr>
          <w:b/>
          <w:bCs/>
          <w:noProof/>
        </w:rPr>
        <w:t>34</w:t>
      </w:r>
      <w:r w:rsidRPr="00B63B90">
        <w:rPr>
          <w:b/>
          <w:bCs/>
        </w:rPr>
        <w:fldChar w:fldCharType="end"/>
      </w:r>
      <w:bookmarkEnd w:id="66"/>
      <w:r w:rsidR="0061062B" w:rsidRPr="00B63B90">
        <w:t xml:space="preserve">: Capacity for </w:t>
      </w:r>
      <w:r w:rsidR="003F360B">
        <w:t>XR</w:t>
      </w:r>
      <w:r w:rsidR="0061062B" w:rsidRPr="00B63B90">
        <w:t xml:space="preserve"> traffic for InH w/o Jitter</w:t>
      </w:r>
    </w:p>
    <w:p w14:paraId="11A8FC2A" w14:textId="524E0FBE" w:rsidR="00830690" w:rsidRDefault="00D62779" w:rsidP="0061062B">
      <w:pPr>
        <w:jc w:val="center"/>
        <w:rPr>
          <w:b/>
          <w:bCs/>
        </w:rPr>
      </w:pPr>
      <w:r>
        <w:rPr>
          <w:noProof/>
        </w:rPr>
        <w:lastRenderedPageBreak/>
        <mc:AlternateContent>
          <mc:Choice Requires="wps">
            <w:drawing>
              <wp:anchor distT="0" distB="0" distL="114300" distR="114300" simplePos="0" relativeHeight="251658247" behindDoc="0" locked="0" layoutInCell="1" allowOverlap="1" wp14:anchorId="1A284088" wp14:editId="13E9F9A3">
                <wp:simplePos x="0" y="0"/>
                <wp:positionH relativeFrom="margin">
                  <wp:align>center</wp:align>
                </wp:positionH>
                <wp:positionV relativeFrom="paragraph">
                  <wp:posOffset>-235893</wp:posOffset>
                </wp:positionV>
                <wp:extent cx="3277355" cy="406110"/>
                <wp:effectExtent l="0" t="0" r="0" b="0"/>
                <wp:wrapNone/>
                <wp:docPr id="50" name="Text Box 50"/>
                <wp:cNvGraphicFramePr/>
                <a:graphic xmlns:a="http://schemas.openxmlformats.org/drawingml/2006/main">
                  <a:graphicData uri="http://schemas.microsoft.com/office/word/2010/wordprocessingShape">
                    <wps:wsp>
                      <wps:cNvSpPr txBox="1"/>
                      <wps:spPr>
                        <a:xfrm>
                          <a:off x="0" y="0"/>
                          <a:ext cx="3277355" cy="406110"/>
                        </a:xfrm>
                        <a:prstGeom prst="rect">
                          <a:avLst/>
                        </a:prstGeom>
                        <a:solidFill>
                          <a:prstClr val="white"/>
                        </a:solidFill>
                        <a:ln>
                          <a:noFill/>
                        </a:ln>
                      </wps:spPr>
                      <wps:txbx>
                        <w:txbxContent>
                          <w:p w14:paraId="123FBBC0" w14:textId="31743806" w:rsidR="00BF34F1" w:rsidRDefault="00BF34F1" w:rsidP="00D62779">
                            <w:pPr>
                              <w:spacing w:after="0"/>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p>
                          <w:p w14:paraId="32127869" w14:textId="0E80E931" w:rsidR="00BF34F1" w:rsidRPr="00DD4C5F" w:rsidRDefault="00BF34F1" w:rsidP="00D62779">
                            <w:pPr>
                              <w:spacing w:after="0"/>
                              <w:rPr>
                                <w:noProof/>
                              </w:rPr>
                            </w:pPr>
                            <w:r w:rsidRPr="00F952BC">
                              <w:rPr>
                                <w:b/>
                                <w:bCs/>
                              </w:rPr>
                              <w:t>PDB</w:t>
                            </w:r>
                            <w:r>
                              <w:t xml:space="preserve"> = 10 ms, </w:t>
                            </w:r>
                            <w:r w:rsidRPr="008A7183">
                              <w:rPr>
                                <w:b/>
                                <w:bCs/>
                              </w:rPr>
                              <w:t>Frame Rate:</w:t>
                            </w:r>
                            <w:r>
                              <w:t xml:space="preserve"> 60fps, with/without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284088" id="Text Box 50" o:spid="_x0000_s1033" type="#_x0000_t202" style="position:absolute;left:0;text-align:left;margin-left:0;margin-top:-18.55pt;width:258.05pt;height:32pt;z-index:251658247;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" stroked="f">
                <v:textbox inset="0,0,0,0">
                  <w:txbxContent>
                    <w:p w14:paraId="123FBBC0" w14:textId="31743806" w:rsidR="00BF34F1" w:rsidRDefault="00BF34F1" w:rsidP="00D62779">
                      <w:pPr>
                        <w:spacing w:after="0"/>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p>
                    <w:p w14:paraId="32127869" w14:textId="0E80E931" w:rsidR="00BF34F1" w:rsidRPr="00DD4C5F" w:rsidRDefault="00BF34F1" w:rsidP="00D62779">
                      <w:pPr>
                        <w:spacing w:after="0"/>
                        <w:rPr>
                          <w:noProof/>
                        </w:rPr>
                      </w:pPr>
                      <w:r w:rsidRPr="00F952BC">
                        <w:rPr>
                          <w:b/>
                          <w:bCs/>
                        </w:rPr>
                        <w:t>PDB</w:t>
                      </w:r>
                      <w:r>
                        <w:t xml:space="preserve"> = 10 ms, </w:t>
                      </w:r>
                      <w:r w:rsidRPr="008A7183">
                        <w:rPr>
                          <w:b/>
                          <w:bCs/>
                        </w:rPr>
                        <w:t>Frame Rate:</w:t>
                      </w:r>
                      <w:r>
                        <w:t xml:space="preserve"> 60fps, with/without Jitter</w:t>
                      </w:r>
                    </w:p>
                  </w:txbxContent>
                </v:textbox>
                <w10:wrap anchorx="margin"/>
              </v:shape>
            </w:pict>
          </mc:Fallback>
        </mc:AlternateContent>
      </w:r>
      <w:bookmarkStart w:id="67" w:name="_Ref68371378"/>
      <w:r w:rsidR="00830690">
        <w:rPr>
          <w:noProof/>
        </w:rPr>
        <w:drawing>
          <wp:inline distT="0" distB="0" distL="0" distR="0" wp14:anchorId="4C7BAAAC" wp14:editId="20F7174F">
            <wp:extent cx="4327556" cy="3244431"/>
            <wp:effectExtent l="0" t="0" r="0" b="0"/>
            <wp:docPr id="73" name="Picture 73"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 scatter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331068" cy="3247064"/>
                    </a:xfrm>
                    <a:prstGeom prst="rect">
                      <a:avLst/>
                    </a:prstGeom>
                  </pic:spPr>
                </pic:pic>
              </a:graphicData>
            </a:graphic>
          </wp:inline>
        </w:drawing>
      </w:r>
    </w:p>
    <w:p w14:paraId="6872BFAF" w14:textId="734284B2" w:rsidR="0061062B" w:rsidRDefault="00CD190A" w:rsidP="0061062B">
      <w:pPr>
        <w:jc w:val="center"/>
      </w:pPr>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D578BF">
        <w:rPr>
          <w:b/>
          <w:bCs/>
          <w:noProof/>
        </w:rPr>
        <w:t>35</w:t>
      </w:r>
      <w:r w:rsidRPr="007163F1">
        <w:rPr>
          <w:b/>
          <w:bCs/>
        </w:rPr>
        <w:fldChar w:fldCharType="end"/>
      </w:r>
      <w:bookmarkEnd w:id="67"/>
      <w:r w:rsidR="0061062B" w:rsidRPr="007163F1">
        <w:t>:</w:t>
      </w:r>
      <w:r w:rsidR="0061062B">
        <w:t xml:space="preserve"> Capacity for </w:t>
      </w:r>
      <w:r w:rsidR="00B63B90">
        <w:t>XR</w:t>
      </w:r>
      <w:r w:rsidR="0061062B">
        <w:t xml:space="preserve"> traffic for </w:t>
      </w:r>
      <w:r w:rsidR="009A1DCD">
        <w:t>Dense Urban</w:t>
      </w:r>
      <w:r w:rsidR="0061062B">
        <w:t xml:space="preserve"> w/o Jitter</w:t>
      </w:r>
    </w:p>
    <w:p w14:paraId="36519C0A" w14:textId="20825B20" w:rsidR="00C05119" w:rsidRDefault="00C05119" w:rsidP="00C05119">
      <w:r>
        <w:t>From the results, we observed that jitter resulted a degraded performance than the no jitter case</w:t>
      </w:r>
      <w:r w:rsidR="00830690">
        <w:t>, however, t</w:t>
      </w:r>
      <w:r>
        <w:t xml:space="preserve">he loss caused by jitter was at most a loss of </w:t>
      </w:r>
      <w:r w:rsidR="00830690">
        <w:t>0.3</w:t>
      </w:r>
      <w:r>
        <w:t xml:space="preserve">UEper cell in capacity as presented in </w:t>
      </w:r>
      <w:r w:rsidRPr="00762BC8">
        <w:fldChar w:fldCharType="begin"/>
      </w:r>
      <w:r w:rsidRPr="00762BC8">
        <w:instrText xml:space="preserve"> REF _Ref68370976 \h </w:instrText>
      </w:r>
      <w:r>
        <w:instrText xml:space="preserve"> \* MERGEFORMAT </w:instrText>
      </w:r>
      <w:r w:rsidRPr="00762BC8">
        <w:fldChar w:fldCharType="separate"/>
      </w:r>
      <w:r w:rsidR="00D578BF" w:rsidRPr="007163F1">
        <w:rPr>
          <w:rFonts w:eastAsia="SimSun"/>
          <w:b/>
          <w:bCs/>
          <w:lang w:val="en-US"/>
        </w:rPr>
        <w:t xml:space="preserve">Table </w:t>
      </w:r>
      <w:r w:rsidR="00D578BF">
        <w:rPr>
          <w:rFonts w:eastAsia="SimSun"/>
          <w:b/>
          <w:bCs/>
          <w:noProof/>
          <w:lang w:val="en-US"/>
        </w:rPr>
        <w:t>8</w:t>
      </w:r>
      <w:r w:rsidRPr="00762BC8">
        <w:fldChar w:fldCharType="end"/>
      </w:r>
      <w:r>
        <w:t>.</w:t>
      </w:r>
    </w:p>
    <w:p w14:paraId="1530948A" w14:textId="77777777" w:rsidR="0061062B" w:rsidRDefault="0061062B" w:rsidP="0061062B">
      <w:pPr>
        <w:jc w:val="center"/>
      </w:pPr>
    </w:p>
    <w:p w14:paraId="03BF1E32" w14:textId="17836340" w:rsidR="0061062B" w:rsidRPr="00461D69" w:rsidRDefault="00CD190A" w:rsidP="009E1C2E">
      <w:pPr>
        <w:jc w:val="center"/>
        <w:rPr>
          <w:b/>
          <w:bCs/>
        </w:rPr>
      </w:pPr>
      <w:bookmarkStart w:id="68" w:name="_Ref68370976"/>
      <w:r w:rsidRPr="007163F1">
        <w:rPr>
          <w:rFonts w:eastAsia="SimSun"/>
          <w:b/>
          <w:bCs/>
          <w:lang w:val="en-US"/>
        </w:rPr>
        <w:t xml:space="preserve">Table </w:t>
      </w:r>
      <w:r w:rsidRPr="007163F1">
        <w:rPr>
          <w:rFonts w:eastAsia="SimSun"/>
          <w:b/>
          <w:bCs/>
          <w:lang w:val="en-US"/>
        </w:rPr>
        <w:fldChar w:fldCharType="begin"/>
      </w:r>
      <w:r w:rsidRPr="007163F1">
        <w:rPr>
          <w:rFonts w:eastAsia="SimSun"/>
          <w:b/>
          <w:bCs/>
          <w:lang w:val="en-US"/>
        </w:rPr>
        <w:instrText xml:space="preserve"> SEQ Table \* ARABIC </w:instrText>
      </w:r>
      <w:r w:rsidRPr="007163F1">
        <w:rPr>
          <w:rFonts w:eastAsia="SimSun"/>
          <w:b/>
          <w:bCs/>
          <w:lang w:val="en-US"/>
        </w:rPr>
        <w:fldChar w:fldCharType="separate"/>
      </w:r>
      <w:r w:rsidR="00D578BF">
        <w:rPr>
          <w:rFonts w:eastAsia="SimSun"/>
          <w:b/>
          <w:bCs/>
          <w:noProof/>
          <w:lang w:val="en-US"/>
        </w:rPr>
        <w:t>8</w:t>
      </w:r>
      <w:r w:rsidRPr="007163F1">
        <w:rPr>
          <w:rFonts w:eastAsia="SimSun"/>
          <w:b/>
          <w:bCs/>
          <w:noProof/>
          <w:lang w:val="en-US"/>
        </w:rPr>
        <w:fldChar w:fldCharType="end"/>
      </w:r>
      <w:bookmarkEnd w:id="68"/>
      <w:r w:rsidR="0061062B" w:rsidRPr="007163F1">
        <w:t>:</w:t>
      </w:r>
      <w:r w:rsidR="0061062B">
        <w:t xml:space="preserve">   </w:t>
      </w:r>
      <w:r w:rsidR="0061062B" w:rsidRPr="00461D69">
        <w:rPr>
          <w:b/>
          <w:bCs/>
        </w:rPr>
        <w:t xml:space="preserve">Downlink Capacity for InH and </w:t>
      </w:r>
      <w:r w:rsidR="009A1DCD">
        <w:rPr>
          <w:b/>
          <w:bCs/>
        </w:rPr>
        <w:t>Dense Urban</w:t>
      </w:r>
      <w:r>
        <w:rPr>
          <w:b/>
          <w:bCs/>
        </w:rPr>
        <w:t xml:space="preserve"> with Impact of Jitter</w:t>
      </w:r>
    </w:p>
    <w:tbl>
      <w:tblPr>
        <w:tblStyle w:val="TableGrid"/>
        <w:tblW w:w="0" w:type="auto"/>
        <w:tblLook w:val="04A0" w:firstRow="1" w:lastRow="0" w:firstColumn="1" w:lastColumn="0" w:noHBand="0" w:noVBand="1"/>
      </w:tblPr>
      <w:tblGrid>
        <w:gridCol w:w="4135"/>
        <w:gridCol w:w="2340"/>
        <w:gridCol w:w="2875"/>
      </w:tblGrid>
      <w:tr w:rsidR="0061062B" w14:paraId="28D07D87" w14:textId="77777777" w:rsidTr="000770C0">
        <w:tc>
          <w:tcPr>
            <w:tcW w:w="4135" w:type="dxa"/>
          </w:tcPr>
          <w:p w14:paraId="55F61025" w14:textId="77777777" w:rsidR="0061062B" w:rsidRPr="00845B7D" w:rsidRDefault="0061062B" w:rsidP="000770C0">
            <w:pPr>
              <w:rPr>
                <w:b/>
                <w:bCs/>
              </w:rPr>
            </w:pPr>
            <w:r w:rsidRPr="00845B7D">
              <w:rPr>
                <w:b/>
                <w:bCs/>
              </w:rPr>
              <w:t>Scenarios</w:t>
            </w:r>
          </w:p>
        </w:tc>
        <w:tc>
          <w:tcPr>
            <w:tcW w:w="2340" w:type="dxa"/>
          </w:tcPr>
          <w:p w14:paraId="5BD64D2E" w14:textId="77777777" w:rsidR="0061062B" w:rsidRPr="00845B7D" w:rsidRDefault="0061062B" w:rsidP="000770C0">
            <w:pPr>
              <w:rPr>
                <w:b/>
                <w:bCs/>
              </w:rPr>
            </w:pPr>
            <w:r w:rsidRPr="00845B7D">
              <w:rPr>
                <w:b/>
                <w:bCs/>
              </w:rPr>
              <w:t>InH</w:t>
            </w:r>
          </w:p>
        </w:tc>
        <w:tc>
          <w:tcPr>
            <w:tcW w:w="2875" w:type="dxa"/>
          </w:tcPr>
          <w:p w14:paraId="475BD393" w14:textId="6E39F794" w:rsidR="0061062B" w:rsidRPr="00845B7D" w:rsidRDefault="009A1DCD" w:rsidP="000770C0">
            <w:pPr>
              <w:rPr>
                <w:b/>
                <w:bCs/>
              </w:rPr>
            </w:pPr>
            <w:r>
              <w:rPr>
                <w:b/>
                <w:bCs/>
              </w:rPr>
              <w:t>Dense Urban</w:t>
            </w:r>
          </w:p>
        </w:tc>
      </w:tr>
      <w:tr w:rsidR="0061062B" w14:paraId="1C4C2D8D" w14:textId="77777777" w:rsidTr="000770C0">
        <w:tc>
          <w:tcPr>
            <w:tcW w:w="4135" w:type="dxa"/>
          </w:tcPr>
          <w:p w14:paraId="616C76B0" w14:textId="77777777" w:rsidR="0061062B" w:rsidRDefault="0061062B" w:rsidP="000770C0">
            <w:r>
              <w:t>45 Mbps, PDB = 10ms, 100 MHz, Jitter</w:t>
            </w:r>
          </w:p>
        </w:tc>
        <w:tc>
          <w:tcPr>
            <w:tcW w:w="2340" w:type="dxa"/>
          </w:tcPr>
          <w:p w14:paraId="19122531" w14:textId="3C71F9CA" w:rsidR="0061062B" w:rsidRDefault="00922DEA" w:rsidP="000770C0">
            <w:r>
              <w:t>2.5 UE</w:t>
            </w:r>
          </w:p>
        </w:tc>
        <w:tc>
          <w:tcPr>
            <w:tcW w:w="2875" w:type="dxa"/>
          </w:tcPr>
          <w:p w14:paraId="682987D0" w14:textId="34ED692A" w:rsidR="0061062B" w:rsidRDefault="0061062B" w:rsidP="000770C0">
            <w:r>
              <w:t>3</w:t>
            </w:r>
            <w:r w:rsidR="00830690">
              <w:t>.2</w:t>
            </w:r>
            <w:r>
              <w:t xml:space="preserve"> UEs</w:t>
            </w:r>
          </w:p>
        </w:tc>
      </w:tr>
      <w:tr w:rsidR="0061062B" w14:paraId="4FCE6654" w14:textId="77777777" w:rsidTr="000770C0">
        <w:tc>
          <w:tcPr>
            <w:tcW w:w="4135" w:type="dxa"/>
          </w:tcPr>
          <w:p w14:paraId="317C3EC9" w14:textId="77777777" w:rsidR="0061062B" w:rsidRDefault="0061062B" w:rsidP="000770C0">
            <w:r>
              <w:t>45 Mbps, PDB = 10 ms, 100 MHz, No Jitter</w:t>
            </w:r>
          </w:p>
        </w:tc>
        <w:tc>
          <w:tcPr>
            <w:tcW w:w="2340" w:type="dxa"/>
          </w:tcPr>
          <w:p w14:paraId="06816037" w14:textId="7B888D07" w:rsidR="0061062B" w:rsidRDefault="0061062B" w:rsidP="000770C0">
            <w:r>
              <w:t xml:space="preserve">2.5 </w:t>
            </w:r>
            <w:r w:rsidR="00922DEA">
              <w:t>UE</w:t>
            </w:r>
          </w:p>
        </w:tc>
        <w:tc>
          <w:tcPr>
            <w:tcW w:w="2875" w:type="dxa"/>
          </w:tcPr>
          <w:p w14:paraId="2C54E47D" w14:textId="40494324" w:rsidR="0061062B" w:rsidRDefault="00830690" w:rsidP="000770C0">
            <w:r>
              <w:t>3.2</w:t>
            </w:r>
            <w:r w:rsidR="0061062B">
              <w:t xml:space="preserve"> UEs</w:t>
            </w:r>
          </w:p>
        </w:tc>
      </w:tr>
      <w:tr w:rsidR="0061062B" w14:paraId="19B02C8F" w14:textId="77777777" w:rsidTr="000770C0">
        <w:tc>
          <w:tcPr>
            <w:tcW w:w="4135" w:type="dxa"/>
          </w:tcPr>
          <w:p w14:paraId="3C3872F7" w14:textId="77777777" w:rsidR="0061062B" w:rsidRDefault="0061062B" w:rsidP="000770C0">
            <w:r>
              <w:t>45 Mbps, PDB = 10ms, 400 MHz, Jitter</w:t>
            </w:r>
          </w:p>
        </w:tc>
        <w:tc>
          <w:tcPr>
            <w:tcW w:w="2340" w:type="dxa"/>
          </w:tcPr>
          <w:p w14:paraId="5C9F4E63" w14:textId="40972CCB" w:rsidR="0061062B" w:rsidRDefault="00922DEA" w:rsidP="000770C0">
            <w:r>
              <w:t>13.5 UE</w:t>
            </w:r>
          </w:p>
        </w:tc>
        <w:tc>
          <w:tcPr>
            <w:tcW w:w="2875" w:type="dxa"/>
          </w:tcPr>
          <w:p w14:paraId="668F11F1" w14:textId="0046A13F" w:rsidR="0061062B" w:rsidRDefault="00830690" w:rsidP="000770C0">
            <w:r>
              <w:t>&gt;10</w:t>
            </w:r>
            <w:r w:rsidR="0061062B">
              <w:t xml:space="preserve"> UEs</w:t>
            </w:r>
          </w:p>
        </w:tc>
      </w:tr>
      <w:tr w:rsidR="0061062B" w14:paraId="68C1F38F" w14:textId="77777777" w:rsidTr="000770C0">
        <w:tc>
          <w:tcPr>
            <w:tcW w:w="4135" w:type="dxa"/>
          </w:tcPr>
          <w:p w14:paraId="16AA33E8" w14:textId="77777777" w:rsidR="0061062B" w:rsidRDefault="0061062B" w:rsidP="000770C0">
            <w:r>
              <w:t>45 Mbps, PDB = 10 ms, 400 MHz, No Jitter</w:t>
            </w:r>
          </w:p>
        </w:tc>
        <w:tc>
          <w:tcPr>
            <w:tcW w:w="2340" w:type="dxa"/>
          </w:tcPr>
          <w:p w14:paraId="1A960979" w14:textId="029E4D47" w:rsidR="0061062B" w:rsidRDefault="00922DEA" w:rsidP="000770C0">
            <w:r>
              <w:t>13.</w:t>
            </w:r>
            <w:r w:rsidR="0061062B">
              <w:t xml:space="preserve">8 </w:t>
            </w:r>
            <w:r>
              <w:t>UE</w:t>
            </w:r>
          </w:p>
        </w:tc>
        <w:tc>
          <w:tcPr>
            <w:tcW w:w="2875" w:type="dxa"/>
          </w:tcPr>
          <w:p w14:paraId="08F637A9" w14:textId="632BAEEB" w:rsidR="0061062B" w:rsidRDefault="00830690" w:rsidP="000770C0">
            <w:r>
              <w:t>&gt;10</w:t>
            </w:r>
            <w:r w:rsidR="0061062B">
              <w:t xml:space="preserve"> UEs</w:t>
            </w:r>
          </w:p>
        </w:tc>
      </w:tr>
    </w:tbl>
    <w:p w14:paraId="27BBDD6E" w14:textId="427195E0" w:rsidR="00AA2B3E" w:rsidRDefault="00AA2B3E" w:rsidP="00AA2B3E"/>
    <w:p w14:paraId="73A99262" w14:textId="48283ED5" w:rsidR="0061062B" w:rsidRDefault="00AE5B0F" w:rsidP="00AE5B0F">
      <w:r w:rsidRPr="00B63B90">
        <w:rPr>
          <w:b/>
          <w:bCs/>
          <w:i/>
          <w:iCs/>
        </w:rPr>
        <w:t xml:space="preserve">Observation </w:t>
      </w:r>
      <w:r w:rsidR="00D87C8C">
        <w:rPr>
          <w:b/>
          <w:bCs/>
          <w:i/>
          <w:iCs/>
        </w:rPr>
        <w:t>5</w:t>
      </w:r>
      <w:r w:rsidRPr="00B63B90">
        <w:rPr>
          <w:b/>
          <w:bCs/>
          <w:i/>
          <w:iCs/>
        </w:rPr>
        <w:t xml:space="preserve">: Jitter has minimal impact on the XR system capacity for both InH and </w:t>
      </w:r>
      <w:r w:rsidR="001D26C6">
        <w:rPr>
          <w:b/>
          <w:bCs/>
          <w:i/>
          <w:iCs/>
        </w:rPr>
        <w:t>Dense Urban</w:t>
      </w:r>
      <w:r w:rsidRPr="00B63B90">
        <w:rPr>
          <w:b/>
          <w:bCs/>
          <w:i/>
          <w:iCs/>
        </w:rPr>
        <w:t xml:space="preserve"> deployment scenarios.</w:t>
      </w:r>
    </w:p>
    <w:p w14:paraId="3DB5137D" w14:textId="068DFC7C" w:rsidR="00326F33" w:rsidRPr="00326F33" w:rsidRDefault="00326F33" w:rsidP="000B3E4B">
      <w:pPr>
        <w:pStyle w:val="Heading4"/>
      </w:pPr>
      <w:r w:rsidRPr="00326F33">
        <w:t xml:space="preserve">Impact of </w:t>
      </w:r>
      <w:r w:rsidR="00AA1431">
        <w:t>Staggering User’s Packet Arrival</w:t>
      </w:r>
    </w:p>
    <w:p w14:paraId="175366ED" w14:textId="77777777" w:rsidR="00AA1431" w:rsidRPr="00054C8B" w:rsidRDefault="00AA1431" w:rsidP="00AA1431">
      <w:pPr>
        <w:spacing w:after="0" w:line="256" w:lineRule="auto"/>
        <w:contextualSpacing/>
        <w:jc w:val="both"/>
        <w:rPr>
          <w:color w:val="2D374A"/>
          <w:lang w:val="en-US"/>
        </w:rPr>
      </w:pPr>
      <w:r>
        <w:rPr>
          <w:rFonts w:eastAsiaTheme="minorEastAsia"/>
          <w:color w:val="000000" w:themeColor="text1"/>
          <w:kern w:val="24"/>
          <w:lang w:val="en-US"/>
        </w:rPr>
        <w:t xml:space="preserve">When the packets from </w:t>
      </w:r>
      <w:r w:rsidRPr="00054C8B">
        <w:rPr>
          <w:rFonts w:eastAsiaTheme="minorEastAsia"/>
          <w:color w:val="000000" w:themeColor="text1"/>
          <w:kern w:val="24"/>
          <w:lang w:val="en-US"/>
        </w:rPr>
        <w:t xml:space="preserve">multiple </w:t>
      </w:r>
      <w:r>
        <w:rPr>
          <w:rFonts w:eastAsiaTheme="minorEastAsia"/>
          <w:color w:val="000000" w:themeColor="text1"/>
          <w:kern w:val="24"/>
          <w:lang w:val="en-US"/>
        </w:rPr>
        <w:t>UEs</w:t>
      </w:r>
      <w:r w:rsidRPr="00054C8B">
        <w:rPr>
          <w:rFonts w:eastAsiaTheme="minorEastAsia"/>
          <w:color w:val="000000" w:themeColor="text1"/>
          <w:kern w:val="24"/>
          <w:lang w:val="en-US"/>
        </w:rPr>
        <w:t xml:space="preserve"> arrive at the same time</w:t>
      </w:r>
      <w:r>
        <w:rPr>
          <w:rFonts w:eastAsiaTheme="minorEastAsia"/>
          <w:color w:val="000000" w:themeColor="text1"/>
          <w:kern w:val="24"/>
          <w:lang w:val="en-US"/>
        </w:rPr>
        <w:t xml:space="preserve"> at the gNB, this may lead to </w:t>
      </w:r>
      <w:r w:rsidRPr="00054C8B">
        <w:rPr>
          <w:rFonts w:eastAsiaTheme="minorEastAsia"/>
          <w:color w:val="000000" w:themeColor="text1"/>
          <w:kern w:val="24"/>
          <w:lang w:val="en-US"/>
        </w:rPr>
        <w:t>queue</w:t>
      </w:r>
      <w:r>
        <w:rPr>
          <w:rFonts w:eastAsiaTheme="minorEastAsia"/>
          <w:color w:val="000000" w:themeColor="text1"/>
          <w:kern w:val="24"/>
          <w:lang w:val="en-US"/>
        </w:rPr>
        <w:t xml:space="preserve"> build up, consequently, increasing the transfer delay and reducing capacity</w:t>
      </w:r>
      <w:r w:rsidRPr="00054C8B">
        <w:rPr>
          <w:rFonts w:eastAsiaTheme="minorEastAsia"/>
          <w:color w:val="000000" w:themeColor="text1"/>
          <w:kern w:val="24"/>
          <w:lang w:val="en-US"/>
        </w:rPr>
        <w:t>.</w:t>
      </w:r>
      <w:r>
        <w:rPr>
          <w:rFonts w:eastAsiaTheme="minorEastAsia"/>
          <w:color w:val="000000" w:themeColor="text1"/>
          <w:kern w:val="24"/>
          <w:lang w:val="en-US"/>
        </w:rPr>
        <w:t xml:space="preserve"> Therefore, </w:t>
      </w:r>
      <w:r w:rsidRPr="00054C8B">
        <w:rPr>
          <w:rFonts w:eastAsiaTheme="minorEastAsia"/>
          <w:color w:val="000000" w:themeColor="text1"/>
          <w:kern w:val="24"/>
          <w:lang w:val="en-US"/>
        </w:rPr>
        <w:t xml:space="preserve">staggering </w:t>
      </w:r>
      <w:r>
        <w:rPr>
          <w:rFonts w:eastAsiaTheme="minorEastAsia"/>
          <w:color w:val="000000" w:themeColor="text1"/>
          <w:kern w:val="24"/>
          <w:lang w:val="en-US"/>
        </w:rPr>
        <w:t xml:space="preserve">of the user’s packet arrival time may </w:t>
      </w:r>
      <w:r w:rsidRPr="00054C8B">
        <w:rPr>
          <w:rFonts w:eastAsiaTheme="minorEastAsia"/>
          <w:color w:val="000000" w:themeColor="text1"/>
          <w:kern w:val="24"/>
          <w:lang w:val="en-US"/>
        </w:rPr>
        <w:t xml:space="preserve">reduce the transfer </w:t>
      </w:r>
      <w:r>
        <w:rPr>
          <w:rFonts w:eastAsiaTheme="minorEastAsia"/>
          <w:color w:val="000000" w:themeColor="text1"/>
          <w:kern w:val="24"/>
          <w:lang w:val="en-US"/>
        </w:rPr>
        <w:t xml:space="preserve">delay </w:t>
      </w:r>
      <w:r w:rsidRPr="00054C8B">
        <w:rPr>
          <w:rFonts w:eastAsiaTheme="minorEastAsia"/>
          <w:color w:val="000000" w:themeColor="text1"/>
          <w:kern w:val="24"/>
          <w:lang w:val="en-US"/>
        </w:rPr>
        <w:t>invariably increasing the capacity.</w:t>
      </w:r>
    </w:p>
    <w:p w14:paraId="75A04293" w14:textId="77777777" w:rsidR="00AA1431" w:rsidRDefault="00AA1431" w:rsidP="00AA1431">
      <w:pPr>
        <w:spacing w:after="0" w:line="256" w:lineRule="auto"/>
      </w:pPr>
    </w:p>
    <w:p w14:paraId="2026EF40" w14:textId="77777777" w:rsidR="00AA1431" w:rsidRDefault="00AA1431" w:rsidP="00AA1431">
      <w:pPr>
        <w:spacing w:after="0" w:line="256" w:lineRule="auto"/>
        <w:jc w:val="both"/>
        <w:rPr>
          <w:rFonts w:eastAsiaTheme="minorEastAsia"/>
          <w:color w:val="000000" w:themeColor="text1"/>
          <w:kern w:val="24"/>
        </w:rPr>
      </w:pPr>
      <w:r w:rsidRPr="00064C60">
        <w:t>To model staggered users in this evaluation, a</w:t>
      </w:r>
      <w:r w:rsidRPr="00064C60">
        <w:rPr>
          <w:rFonts w:eastAsiaTheme="minorEastAsia"/>
          <w:color w:val="000000" w:themeColor="text1"/>
          <w:kern w:val="24"/>
          <w:lang w:val="en-US"/>
        </w:rPr>
        <w:t xml:space="preserve"> staggering</w:t>
      </w:r>
      <w:r w:rsidRPr="00054C8B">
        <w:rPr>
          <w:rFonts w:eastAsiaTheme="minorEastAsia"/>
          <w:color w:val="000000" w:themeColor="text1"/>
          <w:kern w:val="24"/>
          <w:lang w:val="en-US"/>
        </w:rPr>
        <w:t xml:space="preserve"> window size</w:t>
      </w:r>
      <w:r>
        <w:rPr>
          <w:rFonts w:eastAsiaTheme="minorEastAsia"/>
          <w:color w:val="000000" w:themeColor="text1"/>
          <w:kern w:val="24"/>
          <w:lang w:val="en-US"/>
        </w:rPr>
        <w:t xml:space="preserve"> of 16 ms was used. This window was divided into equally spaced offsets totaling the number of users in the network. The users were ordered based on their UE ID and an offset was assigned to the users based on this ordering. These offsets were then applied to the packet arrival time at the gNB.</w:t>
      </w:r>
      <w:r>
        <w:rPr>
          <w:rFonts w:eastAsiaTheme="minorEastAsia"/>
          <w:color w:val="000000" w:themeColor="text1"/>
          <w:kern w:val="24"/>
        </w:rPr>
        <w:t xml:space="preserve"> </w:t>
      </w:r>
    </w:p>
    <w:p w14:paraId="10B528D1" w14:textId="77777777" w:rsidR="00AA1431" w:rsidRDefault="00AA1431" w:rsidP="00AA1431">
      <w:pPr>
        <w:spacing w:after="0" w:line="256" w:lineRule="auto"/>
        <w:jc w:val="both"/>
        <w:rPr>
          <w:rFonts w:eastAsiaTheme="minorEastAsia"/>
          <w:color w:val="000000" w:themeColor="text1"/>
          <w:kern w:val="24"/>
        </w:rPr>
      </w:pPr>
    </w:p>
    <w:p w14:paraId="10EBA71B" w14:textId="0AD92A97" w:rsidR="00AA1431" w:rsidRDefault="00AA1431" w:rsidP="00AA1431">
      <w:pPr>
        <w:spacing w:after="0" w:line="256" w:lineRule="auto"/>
        <w:jc w:val="both"/>
      </w:pPr>
      <w:r>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w:t>
      </w:r>
      <w:r w:rsidR="00AE5B0F">
        <w:rPr>
          <w:rFonts w:eastAsiaTheme="minorEastAsia"/>
          <w:color w:val="000000" w:themeColor="text1"/>
          <w:kern w:val="24"/>
        </w:rPr>
        <w:t>gNB</w:t>
      </w:r>
      <w:r>
        <w:rPr>
          <w:rFonts w:eastAsiaTheme="minorEastAsia"/>
          <w:color w:val="000000" w:themeColor="text1"/>
          <w:kern w:val="24"/>
        </w:rPr>
        <w:t xml:space="preserve"> which may result in longer wait times. </w:t>
      </w:r>
      <w:r>
        <w:t xml:space="preserve">The system capacities curves for the InH and </w:t>
      </w:r>
      <w:r w:rsidR="001D26C6">
        <w:t>Dense Urban</w:t>
      </w:r>
      <w:r>
        <w:t xml:space="preserve"> are shown in</w:t>
      </w:r>
      <w:r w:rsidR="009D34F0">
        <w:t xml:space="preserve"> </w:t>
      </w:r>
      <w:r w:rsidR="009D34F0" w:rsidRPr="009D34F0">
        <w:fldChar w:fldCharType="begin"/>
      </w:r>
      <w:r w:rsidR="009D34F0" w:rsidRPr="009D34F0">
        <w:instrText xml:space="preserve"> REF _Ref68371555 \h </w:instrText>
      </w:r>
      <w:r w:rsidR="009D34F0">
        <w:instrText xml:space="preserve"> \* MERGEFORMAT </w:instrText>
      </w:r>
      <w:r w:rsidR="009D34F0" w:rsidRPr="009D34F0">
        <w:fldChar w:fldCharType="separate"/>
      </w:r>
      <w:r w:rsidR="00D578BF" w:rsidRPr="00E839DF">
        <w:rPr>
          <w:b/>
          <w:bCs/>
        </w:rPr>
        <w:t xml:space="preserve">Figure </w:t>
      </w:r>
      <w:r w:rsidR="00D578BF">
        <w:rPr>
          <w:b/>
          <w:bCs/>
          <w:noProof/>
        </w:rPr>
        <w:t>36</w:t>
      </w:r>
      <w:r w:rsidR="009D34F0" w:rsidRPr="009D34F0">
        <w:fldChar w:fldCharType="end"/>
      </w:r>
      <w:r w:rsidR="009D34F0" w:rsidRPr="009D34F0">
        <w:t xml:space="preserve"> and </w:t>
      </w:r>
      <w:r w:rsidR="009D34F0" w:rsidRPr="009D34F0">
        <w:fldChar w:fldCharType="begin"/>
      </w:r>
      <w:r w:rsidR="009D34F0" w:rsidRPr="009D34F0">
        <w:instrText xml:space="preserve"> REF _Ref68371557 \h </w:instrText>
      </w:r>
      <w:r w:rsidR="009D34F0">
        <w:instrText xml:space="preserve"> \* MERGEFORMAT </w:instrText>
      </w:r>
      <w:r w:rsidR="009D34F0" w:rsidRPr="009D34F0">
        <w:fldChar w:fldCharType="separate"/>
      </w:r>
      <w:r w:rsidR="00D578BF" w:rsidRPr="00AE5B0F">
        <w:rPr>
          <w:b/>
          <w:bCs/>
        </w:rPr>
        <w:t xml:space="preserve">Figure </w:t>
      </w:r>
      <w:r w:rsidR="00D578BF">
        <w:rPr>
          <w:b/>
          <w:bCs/>
          <w:noProof/>
        </w:rPr>
        <w:t>37</w:t>
      </w:r>
      <w:r w:rsidR="009D34F0" w:rsidRPr="009D34F0">
        <w:fldChar w:fldCharType="end"/>
      </w:r>
      <w:r>
        <w:t xml:space="preserve">, respectively. </w:t>
      </w:r>
    </w:p>
    <w:p w14:paraId="0F0F660F" w14:textId="5E93CB37" w:rsidR="00A45394" w:rsidRDefault="00A45394" w:rsidP="00AA1431">
      <w:pPr>
        <w:spacing w:after="0" w:line="256" w:lineRule="auto"/>
        <w:jc w:val="both"/>
      </w:pPr>
    </w:p>
    <w:p w14:paraId="66E7EAD3" w14:textId="6A28856E" w:rsidR="00A45394" w:rsidRDefault="00A45394" w:rsidP="00AA1431">
      <w:pPr>
        <w:spacing w:after="0" w:line="256" w:lineRule="auto"/>
        <w:jc w:val="both"/>
      </w:pPr>
    </w:p>
    <w:p w14:paraId="2F93B291" w14:textId="77777777" w:rsidR="00A45394" w:rsidRPr="00054C8B" w:rsidRDefault="00A45394" w:rsidP="00AA1431">
      <w:pPr>
        <w:spacing w:after="0" w:line="256" w:lineRule="auto"/>
        <w:jc w:val="both"/>
        <w:rPr>
          <w:color w:val="2D374A"/>
          <w:lang w:val="en-US"/>
        </w:rPr>
      </w:pPr>
    </w:p>
    <w:p w14:paraId="3B766DBB" w14:textId="0FA46F05" w:rsidR="00AA1431" w:rsidRDefault="00582B23" w:rsidP="00AA1431">
      <w:pPr>
        <w:jc w:val="center"/>
      </w:pPr>
      <w:r w:rsidRPr="004A7B1D">
        <w:rPr>
          <w:noProof/>
        </w:rPr>
        <w:drawing>
          <wp:inline distT="0" distB="0" distL="0" distR="0" wp14:anchorId="51F1E65D" wp14:editId="481F51B4">
            <wp:extent cx="4033684" cy="302406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42882" cy="3030956"/>
                    </a:xfrm>
                    <a:prstGeom prst="rect">
                      <a:avLst/>
                    </a:prstGeom>
                    <a:noFill/>
                    <a:ln>
                      <a:noFill/>
                    </a:ln>
                  </pic:spPr>
                </pic:pic>
              </a:graphicData>
            </a:graphic>
          </wp:inline>
        </w:drawing>
      </w:r>
      <w:r w:rsidR="00693F5F">
        <w:rPr>
          <w:noProof/>
        </w:rPr>
        <mc:AlternateContent>
          <mc:Choice Requires="wps">
            <w:drawing>
              <wp:anchor distT="0" distB="0" distL="114300" distR="114300" simplePos="0" relativeHeight="251658248" behindDoc="0" locked="0" layoutInCell="1" allowOverlap="1" wp14:anchorId="5CD7A8DF" wp14:editId="5F4D070D">
                <wp:simplePos x="0" y="0"/>
                <wp:positionH relativeFrom="margin">
                  <wp:align>center</wp:align>
                </wp:positionH>
                <wp:positionV relativeFrom="paragraph">
                  <wp:posOffset>-239068</wp:posOffset>
                </wp:positionV>
                <wp:extent cx="3277355" cy="40611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3277355" cy="406110"/>
                        </a:xfrm>
                        <a:prstGeom prst="rect">
                          <a:avLst/>
                        </a:prstGeom>
                        <a:solidFill>
                          <a:prstClr val="white"/>
                        </a:solidFill>
                        <a:ln>
                          <a:noFill/>
                        </a:ln>
                      </wps:spPr>
                      <wps:txbx>
                        <w:txbxContent>
                          <w:p w14:paraId="69FFB2D1" w14:textId="5606EE3B" w:rsidR="00BF34F1" w:rsidRDefault="00BF34F1" w:rsidP="00693F5F">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p>
                          <w:p w14:paraId="117BE1C2" w14:textId="223D71A6" w:rsidR="00BF34F1" w:rsidRPr="00DD4C5F" w:rsidRDefault="00BF34F1" w:rsidP="00693F5F">
                            <w:pPr>
                              <w:spacing w:after="0"/>
                              <w:rPr>
                                <w:noProof/>
                              </w:rPr>
                            </w:pPr>
                            <w:r w:rsidRPr="00F952BC">
                              <w:rPr>
                                <w:b/>
                                <w:bCs/>
                              </w:rPr>
                              <w:t>PDB</w:t>
                            </w:r>
                            <w:r>
                              <w:t xml:space="preserve"> = 10 ms, </w:t>
                            </w:r>
                            <w:r w:rsidRPr="008A7183">
                              <w:rPr>
                                <w:b/>
                                <w:bCs/>
                              </w:rPr>
                              <w:t>Frame Rate:</w:t>
                            </w:r>
                            <w:r>
                              <w:t xml:space="preserve"> 60fps,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7A8DF" id="Text Box 51" o:spid="_x0000_s1034" type="#_x0000_t202" style="position:absolute;left:0;text-align:left;margin-left:0;margin-top:-18.8pt;width:258.05pt;height:32pt;z-index:2516582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" stroked="f">
                <v:textbox inset="0,0,0,0">
                  <w:txbxContent>
                    <w:p w14:paraId="69FFB2D1" w14:textId="5606EE3B" w:rsidR="00BF34F1" w:rsidRDefault="00BF34F1" w:rsidP="00693F5F">
                      <w:pPr>
                        <w:spacing w:after="0"/>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p>
                    <w:p w14:paraId="117BE1C2" w14:textId="223D71A6" w:rsidR="00BF34F1" w:rsidRPr="00DD4C5F" w:rsidRDefault="00BF34F1" w:rsidP="00693F5F">
                      <w:pPr>
                        <w:spacing w:after="0"/>
                        <w:rPr>
                          <w:noProof/>
                        </w:rPr>
                      </w:pPr>
                      <w:r w:rsidRPr="00F952BC">
                        <w:rPr>
                          <w:b/>
                          <w:bCs/>
                        </w:rPr>
                        <w:t>PDB</w:t>
                      </w:r>
                      <w:r>
                        <w:t xml:space="preserve"> = 10 ms, </w:t>
                      </w:r>
                      <w:r w:rsidRPr="008A7183">
                        <w:rPr>
                          <w:b/>
                          <w:bCs/>
                        </w:rPr>
                        <w:t>Frame Rate:</w:t>
                      </w:r>
                      <w:r>
                        <w:t xml:space="preserve"> 60fps, with Jitter</w:t>
                      </w:r>
                    </w:p>
                  </w:txbxContent>
                </v:textbox>
                <w10:wrap anchorx="margin"/>
              </v:shape>
            </w:pict>
          </mc:Fallback>
        </mc:AlternateContent>
      </w:r>
    </w:p>
    <w:p w14:paraId="7C63EC28" w14:textId="59F760A8" w:rsidR="00AA1431" w:rsidRDefault="009D34F0" w:rsidP="00AA1431">
      <w:pPr>
        <w:jc w:val="center"/>
      </w:pPr>
      <w:bookmarkStart w:id="69" w:name="_Ref68371555"/>
      <w:r w:rsidRPr="00E839DF">
        <w:rPr>
          <w:b/>
          <w:bCs/>
        </w:rPr>
        <w:t xml:space="preserve">Figure </w:t>
      </w:r>
      <w:r w:rsidRPr="00E839DF">
        <w:rPr>
          <w:b/>
          <w:bCs/>
        </w:rPr>
        <w:fldChar w:fldCharType="begin"/>
      </w:r>
      <w:r w:rsidRPr="00E839DF">
        <w:rPr>
          <w:b/>
          <w:bCs/>
        </w:rPr>
        <w:instrText xml:space="preserve"> SEQ Figure \* ARABIC </w:instrText>
      </w:r>
      <w:r w:rsidRPr="00E839DF">
        <w:rPr>
          <w:b/>
          <w:bCs/>
        </w:rPr>
        <w:fldChar w:fldCharType="separate"/>
      </w:r>
      <w:r w:rsidR="00D578BF">
        <w:rPr>
          <w:b/>
          <w:bCs/>
          <w:noProof/>
        </w:rPr>
        <w:t>36</w:t>
      </w:r>
      <w:r w:rsidRPr="00E839DF">
        <w:rPr>
          <w:b/>
          <w:bCs/>
        </w:rPr>
        <w:fldChar w:fldCharType="end"/>
      </w:r>
      <w:bookmarkEnd w:id="69"/>
      <w:r w:rsidR="00AA1431" w:rsidRPr="00E839DF">
        <w:t xml:space="preserve">: Capacity for </w:t>
      </w:r>
      <w:r w:rsidR="003F360B" w:rsidRPr="00E839DF">
        <w:t>XR</w:t>
      </w:r>
      <w:r w:rsidR="00AA1431" w:rsidRPr="00E839DF">
        <w:t xml:space="preserve"> traffic for InH </w:t>
      </w:r>
      <w:r w:rsidR="003F360B" w:rsidRPr="00E839DF">
        <w:t>with and without</w:t>
      </w:r>
      <w:r w:rsidR="00AA1431" w:rsidRPr="00E839DF">
        <w:t xml:space="preserve"> Staggering of UEs</w:t>
      </w:r>
    </w:p>
    <w:p w14:paraId="26FFF78F" w14:textId="32A71DF3" w:rsidR="00693F5F" w:rsidRDefault="00693F5F" w:rsidP="00AA1431">
      <w:pPr>
        <w:jc w:val="center"/>
      </w:pPr>
    </w:p>
    <w:p w14:paraId="2067C05B" w14:textId="5034B1C4" w:rsidR="00AA1431" w:rsidRDefault="00A05408" w:rsidP="00AA1431">
      <w:pPr>
        <w:jc w:val="center"/>
      </w:pPr>
      <w:r>
        <w:rPr>
          <w:noProof/>
        </w:rPr>
        <mc:AlternateContent>
          <mc:Choice Requires="wps">
            <w:drawing>
              <wp:anchor distT="0" distB="0" distL="114300" distR="114300" simplePos="0" relativeHeight="251658249" behindDoc="0" locked="0" layoutInCell="1" allowOverlap="1" wp14:anchorId="7724225F" wp14:editId="109498C7">
                <wp:simplePos x="0" y="0"/>
                <wp:positionH relativeFrom="margin">
                  <wp:align>center</wp:align>
                </wp:positionH>
                <wp:positionV relativeFrom="paragraph">
                  <wp:posOffset>-131056</wp:posOffset>
                </wp:positionV>
                <wp:extent cx="3114392" cy="325447"/>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114392" cy="325447"/>
                        </a:xfrm>
                        <a:prstGeom prst="rect">
                          <a:avLst/>
                        </a:prstGeom>
                        <a:solidFill>
                          <a:prstClr val="white"/>
                        </a:solidFill>
                        <a:ln>
                          <a:noFill/>
                        </a:ln>
                      </wps:spPr>
                      <wps:txbx>
                        <w:txbxContent>
                          <w:p w14:paraId="44C8E87D" w14:textId="5C726A89" w:rsidR="00BF34F1" w:rsidRPr="00DD4C5F" w:rsidRDefault="00BF34F1" w:rsidP="00693F5F">
                            <w:pPr>
                              <w:spacing w:after="0"/>
                              <w:rPr>
                                <w:noProof/>
                              </w:rPr>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r w:rsidRPr="00F952BC">
                              <w:rPr>
                                <w:b/>
                                <w:bCs/>
                              </w:rPr>
                              <w:t>PDB</w:t>
                            </w:r>
                            <w:r>
                              <w:t xml:space="preserve"> = 10 ms, </w:t>
                            </w:r>
                            <w:r w:rsidRPr="008A7183">
                              <w:rPr>
                                <w:b/>
                                <w:bCs/>
                              </w:rPr>
                              <w:t>Frame Rate:</w:t>
                            </w:r>
                            <w:r>
                              <w:t xml:space="preserve"> 60fps, with Jitter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24225F" id="Text Box 52" o:spid="_x0000_s1035" type="#_x0000_t202" style="position:absolute;left:0;text-align:left;margin-left:0;margin-top:-10.3pt;width:245.25pt;height:25.65pt;z-index:25165824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" stroked="f">
                <v:textbox inset="0,0,0,0">
                  <w:txbxContent>
                    <w:p w14:paraId="44C8E87D" w14:textId="5C726A89" w:rsidR="00BF34F1" w:rsidRPr="00DD4C5F" w:rsidRDefault="00BF34F1" w:rsidP="00693F5F">
                      <w:pPr>
                        <w:spacing w:after="0"/>
                        <w:rPr>
                          <w:noProof/>
                        </w:rPr>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r w:rsidRPr="00F952BC">
                        <w:rPr>
                          <w:b/>
                          <w:bCs/>
                        </w:rPr>
                        <w:t>PDB</w:t>
                      </w:r>
                      <w:r>
                        <w:t xml:space="preserve"> = 10 ms, </w:t>
                      </w:r>
                      <w:r w:rsidRPr="008A7183">
                        <w:rPr>
                          <w:b/>
                          <w:bCs/>
                        </w:rPr>
                        <w:t>Frame Rate:</w:t>
                      </w:r>
                      <w:r>
                        <w:t xml:space="preserve"> 60fps, with Jitter</w:t>
                      </w:r>
                    </w:p>
                  </w:txbxContent>
                </v:textbox>
                <w10:wrap anchorx="margin"/>
              </v:shape>
            </w:pict>
          </mc:Fallback>
        </mc:AlternateContent>
      </w:r>
      <w:r w:rsidR="00976F44">
        <w:rPr>
          <w:noProof/>
        </w:rPr>
        <w:drawing>
          <wp:inline distT="0" distB="0" distL="0" distR="0" wp14:anchorId="2176AB09" wp14:editId="00E99444">
            <wp:extent cx="3630439" cy="2721791"/>
            <wp:effectExtent l="0" t="0" r="8255" b="254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3642851" cy="2731097"/>
                    </a:xfrm>
                    <a:prstGeom prst="rect">
                      <a:avLst/>
                    </a:prstGeom>
                  </pic:spPr>
                </pic:pic>
              </a:graphicData>
            </a:graphic>
          </wp:inline>
        </w:drawing>
      </w:r>
    </w:p>
    <w:p w14:paraId="474B266B" w14:textId="6910B9E2" w:rsidR="00AA1431" w:rsidRDefault="009D34F0" w:rsidP="00AA1431">
      <w:pPr>
        <w:jc w:val="center"/>
      </w:pPr>
      <w:bookmarkStart w:id="70" w:name="_Ref68371557"/>
      <w:r w:rsidRPr="00AE5B0F">
        <w:rPr>
          <w:b/>
          <w:bCs/>
        </w:rPr>
        <w:t xml:space="preserve">Figure </w:t>
      </w:r>
      <w:r w:rsidRPr="00AE5B0F">
        <w:rPr>
          <w:b/>
          <w:bCs/>
        </w:rPr>
        <w:fldChar w:fldCharType="begin"/>
      </w:r>
      <w:r w:rsidRPr="00AE5B0F">
        <w:rPr>
          <w:b/>
          <w:bCs/>
        </w:rPr>
        <w:instrText xml:space="preserve"> SEQ Figure \* ARABIC </w:instrText>
      </w:r>
      <w:r w:rsidRPr="00AE5B0F">
        <w:rPr>
          <w:b/>
          <w:bCs/>
        </w:rPr>
        <w:fldChar w:fldCharType="separate"/>
      </w:r>
      <w:r w:rsidR="00D578BF">
        <w:rPr>
          <w:b/>
          <w:bCs/>
          <w:noProof/>
        </w:rPr>
        <w:t>37</w:t>
      </w:r>
      <w:r w:rsidRPr="00AE5B0F">
        <w:rPr>
          <w:b/>
          <w:bCs/>
        </w:rPr>
        <w:fldChar w:fldCharType="end"/>
      </w:r>
      <w:bookmarkEnd w:id="70"/>
      <w:r w:rsidR="00AA1431" w:rsidRPr="00AE5B0F">
        <w:t>:</w:t>
      </w:r>
      <w:r w:rsidR="00AA1431">
        <w:t xml:space="preserve"> Capacity for </w:t>
      </w:r>
      <w:r w:rsidR="003F360B">
        <w:t>XR</w:t>
      </w:r>
      <w:r w:rsidR="00AA1431">
        <w:t xml:space="preserve"> traffic for </w:t>
      </w:r>
      <w:r w:rsidR="001D26C6">
        <w:t>Dense Urban</w:t>
      </w:r>
      <w:r w:rsidR="00AA1431">
        <w:t xml:space="preserve"> </w:t>
      </w:r>
      <w:r w:rsidR="003F360B">
        <w:t>with and without</w:t>
      </w:r>
      <w:r w:rsidR="00AA1431">
        <w:t xml:space="preserve"> Staggering of UEs  </w:t>
      </w:r>
    </w:p>
    <w:p w14:paraId="7A129896" w14:textId="0381149B" w:rsidR="004E321C" w:rsidRDefault="004E321C" w:rsidP="004E321C">
      <w:r>
        <w:t xml:space="preserve">By staggering UE packet arrival time, an increase in system capacity can be observed for both InH and </w:t>
      </w:r>
      <w:r w:rsidR="001D26C6">
        <w:t>Dense Urban</w:t>
      </w:r>
      <w:r>
        <w:t xml:space="preserve"> deployment scenarios based on the </w:t>
      </w:r>
      <w:r w:rsidRPr="004E321C">
        <w:t xml:space="preserve">summary of system capacities in </w:t>
      </w:r>
      <w:r w:rsidRPr="004E321C">
        <w:fldChar w:fldCharType="begin"/>
      </w:r>
      <w:r w:rsidRPr="004E321C">
        <w:instrText xml:space="preserve"> REF _Ref68372930 \h </w:instrText>
      </w:r>
      <w:r>
        <w:instrText xml:space="preserve"> \* MERGEFORMAT </w:instrText>
      </w:r>
      <w:r w:rsidRPr="004E321C">
        <w:fldChar w:fldCharType="separate"/>
      </w:r>
      <w:r w:rsidR="00D578BF" w:rsidRPr="00B63B90">
        <w:rPr>
          <w:rFonts w:eastAsia="SimSun"/>
          <w:b/>
          <w:bCs/>
          <w:lang w:val="en-US"/>
        </w:rPr>
        <w:t xml:space="preserve">Table </w:t>
      </w:r>
      <w:r w:rsidR="00D578BF">
        <w:rPr>
          <w:rFonts w:eastAsia="SimSun"/>
          <w:b/>
          <w:bCs/>
          <w:noProof/>
          <w:lang w:val="en-US"/>
        </w:rPr>
        <w:t>9</w:t>
      </w:r>
      <w:r w:rsidRPr="004E321C">
        <w:fldChar w:fldCharType="end"/>
      </w:r>
      <w:r w:rsidRPr="004E321C">
        <w:t>.</w:t>
      </w:r>
    </w:p>
    <w:p w14:paraId="290DBC07" w14:textId="2F9D8156" w:rsidR="00AA1431" w:rsidRPr="00461D69" w:rsidRDefault="009D34F0" w:rsidP="009E1C2E">
      <w:pPr>
        <w:jc w:val="center"/>
        <w:rPr>
          <w:b/>
          <w:bCs/>
        </w:rPr>
      </w:pPr>
      <w:bookmarkStart w:id="71" w:name="_Ref68372930"/>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D578BF">
        <w:rPr>
          <w:rFonts w:eastAsia="SimSun"/>
          <w:b/>
          <w:bCs/>
          <w:noProof/>
          <w:lang w:val="en-US"/>
        </w:rPr>
        <w:t>9</w:t>
      </w:r>
      <w:r w:rsidRPr="00B63B90">
        <w:rPr>
          <w:rFonts w:eastAsia="SimSun"/>
          <w:b/>
          <w:bCs/>
          <w:noProof/>
          <w:lang w:val="en-US"/>
        </w:rPr>
        <w:fldChar w:fldCharType="end"/>
      </w:r>
      <w:bookmarkEnd w:id="71"/>
      <w:r w:rsidR="00AA1431" w:rsidRPr="00B63B90">
        <w:t>:</w:t>
      </w:r>
      <w:r w:rsidR="00AA1431">
        <w:t xml:space="preserve">   </w:t>
      </w:r>
      <w:r w:rsidR="00AA1431" w:rsidRPr="00461D69">
        <w:rPr>
          <w:b/>
          <w:bCs/>
        </w:rPr>
        <w:t xml:space="preserve">Downlink Capacity for InH and </w:t>
      </w:r>
      <w:r w:rsidR="001D26C6">
        <w:rPr>
          <w:b/>
          <w:bCs/>
        </w:rPr>
        <w:t>Dense Urban</w:t>
      </w:r>
      <w:r w:rsidR="0040572D">
        <w:rPr>
          <w:b/>
          <w:bCs/>
        </w:rPr>
        <w:t xml:space="preserve"> with Impact of Staggering </w:t>
      </w:r>
    </w:p>
    <w:tbl>
      <w:tblPr>
        <w:tblStyle w:val="TableGrid"/>
        <w:tblW w:w="0" w:type="auto"/>
        <w:jc w:val="center"/>
        <w:tblLook w:val="04A0" w:firstRow="1" w:lastRow="0" w:firstColumn="1" w:lastColumn="0" w:noHBand="0" w:noVBand="1"/>
      </w:tblPr>
      <w:tblGrid>
        <w:gridCol w:w="4675"/>
        <w:gridCol w:w="1800"/>
        <w:gridCol w:w="2875"/>
      </w:tblGrid>
      <w:tr w:rsidR="00AA1431" w14:paraId="1139D601" w14:textId="77777777" w:rsidTr="009E1C2E">
        <w:trPr>
          <w:jc w:val="center"/>
        </w:trPr>
        <w:tc>
          <w:tcPr>
            <w:tcW w:w="4675" w:type="dxa"/>
          </w:tcPr>
          <w:p w14:paraId="0EF31444" w14:textId="77777777" w:rsidR="00AA1431" w:rsidRPr="00845B7D" w:rsidRDefault="00AA1431" w:rsidP="000770C0">
            <w:pPr>
              <w:rPr>
                <w:b/>
                <w:bCs/>
              </w:rPr>
            </w:pPr>
            <w:r w:rsidRPr="00845B7D">
              <w:rPr>
                <w:b/>
                <w:bCs/>
              </w:rPr>
              <w:t>Scenarios</w:t>
            </w:r>
          </w:p>
        </w:tc>
        <w:tc>
          <w:tcPr>
            <w:tcW w:w="1800" w:type="dxa"/>
          </w:tcPr>
          <w:p w14:paraId="1E5D1F44" w14:textId="77777777" w:rsidR="00AA1431" w:rsidRPr="00845B7D" w:rsidRDefault="00AA1431" w:rsidP="000770C0">
            <w:pPr>
              <w:rPr>
                <w:b/>
                <w:bCs/>
              </w:rPr>
            </w:pPr>
            <w:r w:rsidRPr="00845B7D">
              <w:rPr>
                <w:b/>
                <w:bCs/>
              </w:rPr>
              <w:t>InH</w:t>
            </w:r>
          </w:p>
        </w:tc>
        <w:tc>
          <w:tcPr>
            <w:tcW w:w="2875" w:type="dxa"/>
          </w:tcPr>
          <w:p w14:paraId="75852DC5" w14:textId="76D24980" w:rsidR="00AA1431" w:rsidRPr="00845B7D" w:rsidRDefault="001D26C6" w:rsidP="000770C0">
            <w:pPr>
              <w:rPr>
                <w:b/>
                <w:bCs/>
              </w:rPr>
            </w:pPr>
            <w:r>
              <w:rPr>
                <w:b/>
                <w:bCs/>
              </w:rPr>
              <w:t>Dense Urban</w:t>
            </w:r>
          </w:p>
        </w:tc>
      </w:tr>
      <w:tr w:rsidR="00AA1431" w14:paraId="2B706281" w14:textId="77777777" w:rsidTr="009E1C2E">
        <w:trPr>
          <w:jc w:val="center"/>
        </w:trPr>
        <w:tc>
          <w:tcPr>
            <w:tcW w:w="4675" w:type="dxa"/>
          </w:tcPr>
          <w:p w14:paraId="72D3AC84" w14:textId="77777777" w:rsidR="00AA1431" w:rsidRDefault="00AA1431" w:rsidP="000770C0">
            <w:r>
              <w:t>45 Mbps, PDB = 10ms, 100 MHz, Staggering ON</w:t>
            </w:r>
          </w:p>
        </w:tc>
        <w:tc>
          <w:tcPr>
            <w:tcW w:w="1800" w:type="dxa"/>
          </w:tcPr>
          <w:p w14:paraId="3D8E4115" w14:textId="7EFB566F" w:rsidR="00AA1431" w:rsidRPr="00E839DF" w:rsidRDefault="00582B23" w:rsidP="000770C0">
            <w:r>
              <w:t>2.5 UEs</w:t>
            </w:r>
          </w:p>
        </w:tc>
        <w:tc>
          <w:tcPr>
            <w:tcW w:w="2875" w:type="dxa"/>
          </w:tcPr>
          <w:p w14:paraId="1563A9A9" w14:textId="172F156A" w:rsidR="00AA1431" w:rsidRDefault="00AA1431" w:rsidP="000770C0">
            <w:r>
              <w:t>3</w:t>
            </w:r>
            <w:r w:rsidR="008573E2">
              <w:t>.2</w:t>
            </w:r>
            <w:r>
              <w:t xml:space="preserve"> UEs</w:t>
            </w:r>
          </w:p>
        </w:tc>
      </w:tr>
      <w:tr w:rsidR="00AA1431" w14:paraId="6959EFB4" w14:textId="77777777" w:rsidTr="009E1C2E">
        <w:trPr>
          <w:trHeight w:val="152"/>
          <w:jc w:val="center"/>
        </w:trPr>
        <w:tc>
          <w:tcPr>
            <w:tcW w:w="4675" w:type="dxa"/>
          </w:tcPr>
          <w:p w14:paraId="117FCBDA" w14:textId="77777777" w:rsidR="00AA1431" w:rsidRDefault="00AA1431" w:rsidP="000770C0">
            <w:r>
              <w:t>45 Mbps, PDB = 10 ms, 100 MHz, Staggering OFF</w:t>
            </w:r>
          </w:p>
        </w:tc>
        <w:tc>
          <w:tcPr>
            <w:tcW w:w="1800" w:type="dxa"/>
          </w:tcPr>
          <w:p w14:paraId="6EBC2DA1" w14:textId="0B2FE001" w:rsidR="00AA1431" w:rsidRPr="00E839DF" w:rsidRDefault="00582B23" w:rsidP="000770C0">
            <w:r>
              <w:t>2 UEs</w:t>
            </w:r>
          </w:p>
        </w:tc>
        <w:tc>
          <w:tcPr>
            <w:tcW w:w="2875" w:type="dxa"/>
          </w:tcPr>
          <w:p w14:paraId="442F659C" w14:textId="098E5A8D" w:rsidR="00AA1431" w:rsidRDefault="00976F44" w:rsidP="000770C0">
            <w:r>
              <w:t>&lt;3.2 UEs</w:t>
            </w:r>
          </w:p>
        </w:tc>
      </w:tr>
      <w:tr w:rsidR="00AA1431" w14:paraId="3D8E6650" w14:textId="77777777" w:rsidTr="009E1C2E">
        <w:trPr>
          <w:jc w:val="center"/>
        </w:trPr>
        <w:tc>
          <w:tcPr>
            <w:tcW w:w="4675" w:type="dxa"/>
          </w:tcPr>
          <w:p w14:paraId="3A4DCB05" w14:textId="77777777" w:rsidR="00AA1431" w:rsidRDefault="00AA1431" w:rsidP="000770C0">
            <w:r>
              <w:t>45 Mbps, PDB = 10ms, 400 MHz, Staggering ON</w:t>
            </w:r>
          </w:p>
        </w:tc>
        <w:tc>
          <w:tcPr>
            <w:tcW w:w="1800" w:type="dxa"/>
          </w:tcPr>
          <w:p w14:paraId="5572579B" w14:textId="46B14D9F" w:rsidR="00AA1431" w:rsidRDefault="00582B23" w:rsidP="000770C0">
            <w:r>
              <w:t>13.5</w:t>
            </w:r>
            <w:r w:rsidR="00AA1431">
              <w:t xml:space="preserve"> UEs</w:t>
            </w:r>
          </w:p>
        </w:tc>
        <w:tc>
          <w:tcPr>
            <w:tcW w:w="2875" w:type="dxa"/>
          </w:tcPr>
          <w:p w14:paraId="1E97B884" w14:textId="5E36E5DD" w:rsidR="00AA1431" w:rsidRDefault="00976F44" w:rsidP="000770C0">
            <w:r>
              <w:t>13.5 UEs</w:t>
            </w:r>
          </w:p>
        </w:tc>
      </w:tr>
      <w:tr w:rsidR="00AA1431" w14:paraId="202BAE7E" w14:textId="77777777" w:rsidTr="009E1C2E">
        <w:trPr>
          <w:jc w:val="center"/>
        </w:trPr>
        <w:tc>
          <w:tcPr>
            <w:tcW w:w="4675" w:type="dxa"/>
          </w:tcPr>
          <w:p w14:paraId="1AF7D40C" w14:textId="77777777" w:rsidR="00AA1431" w:rsidRDefault="00AA1431" w:rsidP="000770C0">
            <w:r>
              <w:t>45 Mbps, PDB = 10 ms, 400 MHz, Staggering OFF</w:t>
            </w:r>
          </w:p>
        </w:tc>
        <w:tc>
          <w:tcPr>
            <w:tcW w:w="1800" w:type="dxa"/>
          </w:tcPr>
          <w:p w14:paraId="308E80B0" w14:textId="1AFB9CA3" w:rsidR="00AA1431" w:rsidRDefault="00582B23" w:rsidP="000770C0">
            <w:r>
              <w:t>9</w:t>
            </w:r>
            <w:r w:rsidR="00117C70">
              <w:t xml:space="preserve"> UEs</w:t>
            </w:r>
          </w:p>
        </w:tc>
        <w:tc>
          <w:tcPr>
            <w:tcW w:w="2875" w:type="dxa"/>
          </w:tcPr>
          <w:p w14:paraId="65EBBFD8" w14:textId="77496931" w:rsidR="00AA1431" w:rsidRDefault="00976F44" w:rsidP="000770C0">
            <w:r>
              <w:t>&gt;15 UEs</w:t>
            </w:r>
          </w:p>
        </w:tc>
      </w:tr>
    </w:tbl>
    <w:p w14:paraId="6F001ADA" w14:textId="0A48F099" w:rsidR="00AA1431" w:rsidRDefault="00AA1431" w:rsidP="00326F33"/>
    <w:p w14:paraId="2B42C3CC" w14:textId="5C93DDF9" w:rsidR="00117C70" w:rsidRPr="00117C70" w:rsidRDefault="00117C70" w:rsidP="00326F33">
      <w:pPr>
        <w:rPr>
          <w:b/>
          <w:bCs/>
          <w:i/>
          <w:iCs/>
        </w:rPr>
      </w:pPr>
      <w:r w:rsidRPr="00117C70">
        <w:rPr>
          <w:b/>
          <w:bCs/>
          <w:i/>
          <w:iCs/>
        </w:rPr>
        <w:lastRenderedPageBreak/>
        <w:t>Observation</w:t>
      </w:r>
      <w:r w:rsidR="002044D3">
        <w:rPr>
          <w:b/>
          <w:bCs/>
          <w:i/>
          <w:iCs/>
        </w:rPr>
        <w:t xml:space="preserve"> </w:t>
      </w:r>
      <w:r w:rsidR="006F45C5">
        <w:rPr>
          <w:b/>
          <w:bCs/>
          <w:i/>
          <w:iCs/>
        </w:rPr>
        <w:t>6</w:t>
      </w:r>
      <w:r w:rsidRPr="00117C70">
        <w:rPr>
          <w:b/>
          <w:bCs/>
          <w:i/>
          <w:iCs/>
        </w:rPr>
        <w:t>: Coordinated staggering of UE’s packet arrival at the gNB can increase XR capacity</w:t>
      </w:r>
      <w:r w:rsidR="004827FE">
        <w:rPr>
          <w:b/>
          <w:bCs/>
          <w:i/>
          <w:iCs/>
        </w:rPr>
        <w:t>.</w:t>
      </w:r>
      <w:r w:rsidRPr="00117C70">
        <w:rPr>
          <w:b/>
          <w:bCs/>
          <w:i/>
          <w:iCs/>
        </w:rPr>
        <w:t xml:space="preserve">  </w:t>
      </w:r>
    </w:p>
    <w:p w14:paraId="28248E01" w14:textId="77777777" w:rsidR="00117C70" w:rsidRPr="00326F33" w:rsidRDefault="00117C70" w:rsidP="00326F33"/>
    <w:p w14:paraId="2EC6FF18" w14:textId="77777777" w:rsidR="009D34F0" w:rsidRPr="009D34F0" w:rsidRDefault="009D34F0" w:rsidP="000B3E4B">
      <w:pPr>
        <w:pStyle w:val="Heading4"/>
      </w:pPr>
      <w:r w:rsidRPr="009D34F0">
        <w:t xml:space="preserve">Impact of TDD Configuration </w:t>
      </w:r>
    </w:p>
    <w:p w14:paraId="3CE906D9" w14:textId="7B8C3BC8" w:rsidR="009D34F0" w:rsidRDefault="00E03874" w:rsidP="00CA29FD">
      <w:pPr>
        <w:spacing w:after="0"/>
      </w:pPr>
      <w:r>
        <w:t xml:space="preserve">It was agreed </w:t>
      </w:r>
      <w:r w:rsidR="006D61F0">
        <w:t>during the</w:t>
      </w:r>
      <w:r>
        <w:t xml:space="preserve"> RAN1 meeting #104e to evaluate FR2 capacity results using DDDSU (option 1) or the</w:t>
      </w:r>
      <w:r w:rsidR="00B63B90">
        <w:t xml:space="preserve"> </w:t>
      </w:r>
      <w:r>
        <w:t>DDDUU (option 2) TDD configuration</w:t>
      </w:r>
      <w:r w:rsidR="006D61F0">
        <w:t>s</w:t>
      </w:r>
      <w:r>
        <w:t>. For option 1, the d</w:t>
      </w:r>
      <w:r w:rsidRPr="005840DE">
        <w:rPr>
          <w:rFonts w:ascii="Times" w:eastAsia="Batang" w:hAnsi="Times"/>
          <w:lang w:eastAsia="zh-CN"/>
        </w:rPr>
        <w:t>etailed S slot format is 10D:2F:2U</w:t>
      </w:r>
      <w:r w:rsidR="006D61F0">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rsidR="00CA29FD">
        <w:rPr>
          <w:rFonts w:ascii="Times" w:eastAsia="Batang" w:hAnsi="Times"/>
          <w:lang w:eastAsia="zh-CN"/>
        </w:rPr>
        <w:t xml:space="preserve"> </w:t>
      </w:r>
      <w:r w:rsidR="006D61F0">
        <w:t xml:space="preserve">Given that </w:t>
      </w:r>
      <w:r>
        <w:t xml:space="preserve">DDDSU has more DL subframes compared to DDDUU, a higher DL capacity is expected with DDDSU than DDDUU. The results presented in </w:t>
      </w:r>
      <w:r>
        <w:fldChar w:fldCharType="begin"/>
      </w:r>
      <w:r>
        <w:instrText xml:space="preserve"> REF _Ref68561774 \h </w:instrText>
      </w:r>
      <w:r>
        <w:fldChar w:fldCharType="separate"/>
      </w:r>
      <w:r w:rsidR="00D578BF" w:rsidRPr="000770C0">
        <w:rPr>
          <w:b/>
          <w:bCs/>
        </w:rPr>
        <w:t xml:space="preserve">Figure </w:t>
      </w:r>
      <w:r w:rsidR="00D578BF">
        <w:rPr>
          <w:b/>
          <w:bCs/>
          <w:noProof/>
        </w:rPr>
        <w:t>38</w:t>
      </w:r>
      <w:r>
        <w:fldChar w:fldCharType="end"/>
      </w:r>
      <w:r>
        <w:t xml:space="preserve"> and </w:t>
      </w:r>
      <w:r>
        <w:fldChar w:fldCharType="begin"/>
      </w:r>
      <w:r>
        <w:instrText xml:space="preserve"> REF _Ref68561780 \h </w:instrText>
      </w:r>
      <w:r>
        <w:fldChar w:fldCharType="separate"/>
      </w:r>
      <w:r w:rsidR="00D578BF" w:rsidRPr="000770C0">
        <w:rPr>
          <w:b/>
          <w:bCs/>
        </w:rPr>
        <w:t xml:space="preserve">Figure </w:t>
      </w:r>
      <w:r w:rsidR="00D578BF">
        <w:rPr>
          <w:b/>
          <w:bCs/>
          <w:noProof/>
        </w:rPr>
        <w:t>39</w:t>
      </w:r>
      <w:r>
        <w:fldChar w:fldCharType="end"/>
      </w:r>
      <w:r>
        <w:t xml:space="preserve"> for the InH and </w:t>
      </w:r>
      <w:r w:rsidR="001D26C6">
        <w:t>Dense Urban</w:t>
      </w:r>
      <w:r>
        <w:t xml:space="preserve"> deployment scenarios show this trend.</w:t>
      </w:r>
    </w:p>
    <w:p w14:paraId="0727207D" w14:textId="0316212C" w:rsidR="00A45394" w:rsidRDefault="00A45394" w:rsidP="00CA29FD">
      <w:pPr>
        <w:spacing w:after="0"/>
      </w:pPr>
    </w:p>
    <w:p w14:paraId="028CF07A" w14:textId="73F22C18" w:rsidR="00A45394" w:rsidRDefault="00A45394" w:rsidP="00CA29FD">
      <w:pPr>
        <w:spacing w:after="0"/>
      </w:pPr>
    </w:p>
    <w:p w14:paraId="20F7FB82" w14:textId="7B4B8659" w:rsidR="005840DE" w:rsidRDefault="00693F5F" w:rsidP="005840DE">
      <w:pPr>
        <w:rPr>
          <w:rFonts w:ascii="Times" w:eastAsia="Batang" w:hAnsi="Times"/>
          <w:lang w:eastAsia="zh-CN"/>
        </w:rPr>
      </w:pPr>
      <w:r>
        <w:rPr>
          <w:noProof/>
        </w:rPr>
        <mc:AlternateContent>
          <mc:Choice Requires="wps">
            <w:drawing>
              <wp:anchor distT="0" distB="0" distL="114300" distR="114300" simplePos="0" relativeHeight="251658250" behindDoc="0" locked="0" layoutInCell="1" allowOverlap="1" wp14:anchorId="053D182E" wp14:editId="4E43FC6B">
                <wp:simplePos x="0" y="0"/>
                <wp:positionH relativeFrom="column">
                  <wp:posOffset>1601470</wp:posOffset>
                </wp:positionH>
                <wp:positionV relativeFrom="paragraph">
                  <wp:posOffset>106843</wp:posOffset>
                </wp:positionV>
                <wp:extent cx="3114040" cy="32512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3114040" cy="325120"/>
                        </a:xfrm>
                        <a:prstGeom prst="rect">
                          <a:avLst/>
                        </a:prstGeom>
                        <a:solidFill>
                          <a:prstClr val="white"/>
                        </a:solidFill>
                        <a:ln>
                          <a:noFill/>
                        </a:ln>
                      </wps:spPr>
                      <wps:txbx>
                        <w:txbxContent>
                          <w:p w14:paraId="2BF90CD5" w14:textId="014ECDBB" w:rsidR="00BF34F1" w:rsidRPr="00DD4C5F" w:rsidRDefault="00BF34F1" w:rsidP="00693F5F">
                            <w:pPr>
                              <w:spacing w:after="0"/>
                              <w:rPr>
                                <w:noProof/>
                              </w:rPr>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r w:rsidRPr="00F952BC">
                              <w:rPr>
                                <w:b/>
                                <w:bCs/>
                              </w:rPr>
                              <w:t>PDB</w:t>
                            </w:r>
                            <w:r>
                              <w:t xml:space="preserve"> = 10 ms, </w:t>
                            </w:r>
                            <w:r w:rsidRPr="008A7183">
                              <w:rPr>
                                <w:b/>
                                <w:bCs/>
                              </w:rPr>
                              <w:t>Frame Rate:</w:t>
                            </w:r>
                            <w:r>
                              <w:t xml:space="preserve"> 60fps, with Jitter, DDDSU/DDDUU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D182E" id="Text Box 53" o:spid="_x0000_s1036" type="#_x0000_t202" style="position:absolute;margin-left:126.1pt;margin-top:8.4pt;width:245.2pt;height:25.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" stroked="f">
                <v:textbox inset="0,0,0,0">
                  <w:txbxContent>
                    <w:p w14:paraId="2BF90CD5" w14:textId="014ECDBB" w:rsidR="00BF34F1" w:rsidRPr="00DD4C5F" w:rsidRDefault="00BF34F1" w:rsidP="00693F5F">
                      <w:pPr>
                        <w:spacing w:after="0"/>
                        <w:rPr>
                          <w:noProof/>
                        </w:rPr>
                      </w:pPr>
                      <w:r w:rsidRPr="008A7183">
                        <w:rPr>
                          <w:b/>
                          <w:bCs/>
                        </w:rPr>
                        <w:t>Channel:</w:t>
                      </w:r>
                      <w:r>
                        <w:t xml:space="preserve"> InH, </w:t>
                      </w:r>
                      <w:r w:rsidRPr="008A7183">
                        <w:rPr>
                          <w:b/>
                          <w:bCs/>
                        </w:rPr>
                        <w:t>BW</w:t>
                      </w:r>
                      <w:r>
                        <w:t xml:space="preserve">:100/400 MHz, </w:t>
                      </w:r>
                      <w:r w:rsidRPr="008A7183">
                        <w:rPr>
                          <w:b/>
                          <w:bCs/>
                        </w:rPr>
                        <w:t>Bit Rate</w:t>
                      </w:r>
                      <w:r>
                        <w:rPr>
                          <w:b/>
                          <w:bCs/>
                        </w:rPr>
                        <w:t xml:space="preserve">: </w:t>
                      </w:r>
                      <w:r>
                        <w:t xml:space="preserve">45Mbps, </w:t>
                      </w:r>
                      <w:r w:rsidRPr="00F952BC">
                        <w:rPr>
                          <w:b/>
                          <w:bCs/>
                        </w:rPr>
                        <w:t>PDB</w:t>
                      </w:r>
                      <w:r>
                        <w:t xml:space="preserve"> = 10 ms, </w:t>
                      </w:r>
                      <w:r w:rsidRPr="008A7183">
                        <w:rPr>
                          <w:b/>
                          <w:bCs/>
                        </w:rPr>
                        <w:t>Frame Rate:</w:t>
                      </w:r>
                      <w:r>
                        <w:t xml:space="preserve"> 60fps, with Jitter, DDDSU/DDDUU</w:t>
                      </w:r>
                    </w:p>
                  </w:txbxContent>
                </v:textbox>
              </v:shape>
            </w:pict>
          </mc:Fallback>
        </mc:AlternateContent>
      </w:r>
    </w:p>
    <w:p w14:paraId="52B88E78" w14:textId="096A0E71" w:rsidR="009D34F0" w:rsidRDefault="00B66094" w:rsidP="000770C0">
      <w:pPr>
        <w:jc w:val="center"/>
      </w:pPr>
      <w:r>
        <w:rPr>
          <w:noProof/>
        </w:rPr>
        <w:drawing>
          <wp:inline distT="0" distB="0" distL="0" distR="0" wp14:anchorId="1CB7F6A0" wp14:editId="69AB5D57">
            <wp:extent cx="3524864" cy="2643649"/>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33394" cy="2650047"/>
                    </a:xfrm>
                    <a:prstGeom prst="rect">
                      <a:avLst/>
                    </a:prstGeom>
                    <a:noFill/>
                    <a:ln>
                      <a:noFill/>
                    </a:ln>
                  </pic:spPr>
                </pic:pic>
              </a:graphicData>
            </a:graphic>
          </wp:inline>
        </w:drawing>
      </w:r>
    </w:p>
    <w:p w14:paraId="6BA31BE5" w14:textId="481CF097" w:rsidR="000770C0" w:rsidRDefault="000770C0" w:rsidP="000770C0">
      <w:pPr>
        <w:jc w:val="center"/>
      </w:pPr>
      <w:bookmarkStart w:id="72" w:name="_Ref6856177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D578BF">
        <w:rPr>
          <w:b/>
          <w:bCs/>
          <w:noProof/>
        </w:rPr>
        <w:t>38</w:t>
      </w:r>
      <w:r w:rsidRPr="000770C0">
        <w:rPr>
          <w:b/>
          <w:bCs/>
        </w:rPr>
        <w:fldChar w:fldCharType="end"/>
      </w:r>
      <w:bookmarkEnd w:id="72"/>
      <w:r w:rsidRPr="000770C0">
        <w:t>:</w:t>
      </w:r>
      <w:r>
        <w:t xml:space="preserve"> Capacity for </w:t>
      </w:r>
      <w:r w:rsidR="003F360B">
        <w:t>XR</w:t>
      </w:r>
      <w:r>
        <w:t xml:space="preserve"> traffic for InH with DDDSU and DDDUU </w:t>
      </w:r>
      <w:r w:rsidR="00B63B90">
        <w:t>TDD Configuration</w:t>
      </w:r>
    </w:p>
    <w:p w14:paraId="082346B6" w14:textId="26432A63" w:rsidR="000770C0" w:rsidRDefault="001E57B1" w:rsidP="000770C0">
      <w:pPr>
        <w:jc w:val="center"/>
      </w:pPr>
      <w:r>
        <w:rPr>
          <w:noProof/>
        </w:rPr>
        <mc:AlternateContent>
          <mc:Choice Requires="wps">
            <w:drawing>
              <wp:anchor distT="0" distB="0" distL="114300" distR="114300" simplePos="0" relativeHeight="251658251" behindDoc="0" locked="0" layoutInCell="1" allowOverlap="1" wp14:anchorId="0ABA87AA" wp14:editId="1D146845">
                <wp:simplePos x="0" y="0"/>
                <wp:positionH relativeFrom="margin">
                  <wp:posOffset>1507061</wp:posOffset>
                </wp:positionH>
                <wp:positionV relativeFrom="paragraph">
                  <wp:posOffset>25457</wp:posOffset>
                </wp:positionV>
                <wp:extent cx="3440317" cy="397547"/>
                <wp:effectExtent l="0" t="0" r="8255" b="2540"/>
                <wp:wrapNone/>
                <wp:docPr id="55" name="Text Box 55"/>
                <wp:cNvGraphicFramePr/>
                <a:graphic xmlns:a="http://schemas.openxmlformats.org/drawingml/2006/main">
                  <a:graphicData uri="http://schemas.microsoft.com/office/word/2010/wordprocessingShape">
                    <wps:wsp>
                      <wps:cNvSpPr txBox="1"/>
                      <wps:spPr>
                        <a:xfrm>
                          <a:off x="0" y="0"/>
                          <a:ext cx="3440317" cy="397547"/>
                        </a:xfrm>
                        <a:prstGeom prst="rect">
                          <a:avLst/>
                        </a:prstGeom>
                        <a:solidFill>
                          <a:prstClr val="white"/>
                        </a:solidFill>
                        <a:ln>
                          <a:noFill/>
                        </a:ln>
                      </wps:spPr>
                      <wps:txbx>
                        <w:txbxContent>
                          <w:p w14:paraId="4F239611" w14:textId="379CB744" w:rsidR="00BF34F1" w:rsidRPr="00DD4C5F" w:rsidRDefault="00BF34F1" w:rsidP="001E57B1">
                            <w:pPr>
                              <w:spacing w:after="0"/>
                              <w:rPr>
                                <w:noProof/>
                              </w:rPr>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r w:rsidRPr="00F952BC">
                              <w:rPr>
                                <w:b/>
                                <w:bCs/>
                              </w:rPr>
                              <w:t>PDB</w:t>
                            </w:r>
                            <w:r>
                              <w:t xml:space="preserve"> = 10 ms, </w:t>
                            </w:r>
                            <w:r w:rsidRPr="008A7183">
                              <w:rPr>
                                <w:b/>
                                <w:bCs/>
                              </w:rPr>
                              <w:t>Frame Rate:</w:t>
                            </w:r>
                            <w:r>
                              <w:t xml:space="preserve"> 60fps, with Jitter, DDDSU/DDDUU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A87AA" id="Text Box 55" o:spid="_x0000_s1037" type="#_x0000_t202" style="position:absolute;left:0;text-align:left;margin-left:118.65pt;margin-top:2pt;width:270.9pt;height:31.3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" stroked="f">
                <v:textbox inset="0,0,0,0">
                  <w:txbxContent>
                    <w:p w14:paraId="4F239611" w14:textId="379CB744" w:rsidR="00BF34F1" w:rsidRPr="00DD4C5F" w:rsidRDefault="00BF34F1" w:rsidP="001E57B1">
                      <w:pPr>
                        <w:spacing w:after="0"/>
                        <w:rPr>
                          <w:noProof/>
                        </w:rPr>
                      </w:pPr>
                      <w:r w:rsidRPr="008A7183">
                        <w:rPr>
                          <w:b/>
                          <w:bCs/>
                        </w:rPr>
                        <w:t>Channel:</w:t>
                      </w:r>
                      <w:r>
                        <w:t xml:space="preserve"> Dense Urban, </w:t>
                      </w:r>
                      <w:r w:rsidRPr="008A7183">
                        <w:rPr>
                          <w:b/>
                          <w:bCs/>
                        </w:rPr>
                        <w:t>BW</w:t>
                      </w:r>
                      <w:r>
                        <w:t xml:space="preserve">:100/400 MHz, </w:t>
                      </w:r>
                      <w:r w:rsidRPr="008A7183">
                        <w:rPr>
                          <w:b/>
                          <w:bCs/>
                        </w:rPr>
                        <w:t>Bit Rate</w:t>
                      </w:r>
                      <w:r>
                        <w:rPr>
                          <w:b/>
                          <w:bCs/>
                        </w:rPr>
                        <w:t xml:space="preserve">: </w:t>
                      </w:r>
                      <w:r>
                        <w:t xml:space="preserve">45Mbps, </w:t>
                      </w:r>
                      <w:r w:rsidRPr="00F952BC">
                        <w:rPr>
                          <w:b/>
                          <w:bCs/>
                        </w:rPr>
                        <w:t>PDB</w:t>
                      </w:r>
                      <w:r>
                        <w:t xml:space="preserve"> = 10 ms, </w:t>
                      </w:r>
                      <w:r w:rsidRPr="008A7183">
                        <w:rPr>
                          <w:b/>
                          <w:bCs/>
                        </w:rPr>
                        <w:t>Frame Rate:</w:t>
                      </w:r>
                      <w:r>
                        <w:t xml:space="preserve"> 60fps, with Jitter, DDDSU/DDDUU</w:t>
                      </w:r>
                    </w:p>
                  </w:txbxContent>
                </v:textbox>
                <w10:wrap anchorx="margin"/>
              </v:shape>
            </w:pict>
          </mc:Fallback>
        </mc:AlternateContent>
      </w:r>
    </w:p>
    <w:p w14:paraId="2302AC99" w14:textId="2E7D5127" w:rsidR="00326F33" w:rsidRPr="00326F33" w:rsidRDefault="008573E2" w:rsidP="009E1C2E">
      <w:pPr>
        <w:jc w:val="center"/>
      </w:pPr>
      <w:r>
        <w:rPr>
          <w:noProof/>
        </w:rPr>
        <w:drawing>
          <wp:inline distT="0" distB="0" distL="0" distR="0" wp14:anchorId="5A802BCF" wp14:editId="021D88AF">
            <wp:extent cx="3621386" cy="2715005"/>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625365" cy="2717988"/>
                    </a:xfrm>
                    <a:prstGeom prst="rect">
                      <a:avLst/>
                    </a:prstGeom>
                  </pic:spPr>
                </pic:pic>
              </a:graphicData>
            </a:graphic>
          </wp:inline>
        </w:drawing>
      </w:r>
    </w:p>
    <w:p w14:paraId="43E4E63A" w14:textId="4229CDF8" w:rsidR="000770C0" w:rsidRDefault="000770C0" w:rsidP="000770C0">
      <w:pPr>
        <w:jc w:val="center"/>
      </w:pPr>
      <w:bookmarkStart w:id="73" w:name="_Ref6856178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D578BF">
        <w:rPr>
          <w:b/>
          <w:bCs/>
          <w:noProof/>
        </w:rPr>
        <w:t>39</w:t>
      </w:r>
      <w:r w:rsidRPr="000770C0">
        <w:rPr>
          <w:b/>
          <w:bCs/>
        </w:rPr>
        <w:fldChar w:fldCharType="end"/>
      </w:r>
      <w:bookmarkEnd w:id="73"/>
      <w:r w:rsidRPr="000770C0">
        <w:t>:</w:t>
      </w:r>
      <w:r>
        <w:t xml:space="preserve"> Capacity for </w:t>
      </w:r>
      <w:r w:rsidR="003F360B">
        <w:t>XR</w:t>
      </w:r>
      <w:r>
        <w:t xml:space="preserve"> traffic for InH with DDDSU and DDDUU </w:t>
      </w:r>
      <w:r w:rsidR="00B63B90">
        <w:t>TDD Configuration</w:t>
      </w:r>
    </w:p>
    <w:p w14:paraId="3CA5EF9B" w14:textId="1AA998F4" w:rsidR="00326F33" w:rsidRDefault="00E03874" w:rsidP="00326F33">
      <w:r>
        <w:t xml:space="preserve">It is noteworthy that </w:t>
      </w:r>
      <w:bookmarkStart w:id="74" w:name="_Hlk68562275"/>
      <w:r w:rsidR="0040572D">
        <w:t xml:space="preserve">for both InH and </w:t>
      </w:r>
      <w:r w:rsidR="001D26C6">
        <w:t>Dense Urban</w:t>
      </w:r>
      <w:r w:rsidR="0040572D">
        <w:t xml:space="preserve"> deployments, the</w:t>
      </w:r>
      <w:r>
        <w:t xml:space="preserve"> </w:t>
      </w:r>
      <w:r w:rsidR="0040572D">
        <w:t>DDDSU achieves higher DL XR capacity than the DDDUU. This is capacity increase in larger when the configured bandwidth is 400 MHz compared to a bandwidth of 100 MHz.</w:t>
      </w:r>
      <w:bookmarkEnd w:id="74"/>
      <w:r w:rsidR="0040572D">
        <w:t xml:space="preserve"> This trend can be observed by in the system capacities presented in </w:t>
      </w:r>
      <w:r w:rsidR="0040572D">
        <w:fldChar w:fldCharType="begin"/>
      </w:r>
      <w:r w:rsidR="0040572D">
        <w:instrText xml:space="preserve"> REF _Ref68562194 \h </w:instrText>
      </w:r>
      <w:r w:rsidR="0040572D">
        <w:fldChar w:fldCharType="separate"/>
      </w:r>
      <w:r w:rsidR="00D578BF" w:rsidRPr="00B63B90">
        <w:rPr>
          <w:rFonts w:eastAsia="SimSun"/>
          <w:b/>
          <w:bCs/>
          <w:lang w:val="en-US"/>
        </w:rPr>
        <w:t xml:space="preserve">Table </w:t>
      </w:r>
      <w:r w:rsidR="00D578BF">
        <w:rPr>
          <w:rFonts w:eastAsia="SimSun"/>
          <w:b/>
          <w:bCs/>
          <w:noProof/>
          <w:lang w:val="en-US"/>
        </w:rPr>
        <w:t>10</w:t>
      </w:r>
      <w:r w:rsidR="0040572D">
        <w:fldChar w:fldCharType="end"/>
      </w:r>
      <w:r w:rsidR="0040572D">
        <w:t xml:space="preserve"> below.</w:t>
      </w:r>
    </w:p>
    <w:p w14:paraId="544C84E4" w14:textId="1693100C" w:rsidR="000770C0" w:rsidRDefault="000770C0" w:rsidP="00326F33"/>
    <w:p w14:paraId="7BF480E3" w14:textId="521A0054" w:rsidR="000770C0" w:rsidRPr="00461D69" w:rsidRDefault="000770C0" w:rsidP="00B63B90">
      <w:pPr>
        <w:jc w:val="center"/>
        <w:rPr>
          <w:b/>
          <w:bCs/>
        </w:rPr>
      </w:pPr>
      <w:bookmarkStart w:id="75" w:name="_Ref68562194"/>
      <w:r w:rsidRPr="00B63B90">
        <w:rPr>
          <w:rFonts w:eastAsia="SimSun"/>
          <w:b/>
          <w:bCs/>
          <w:lang w:val="en-US"/>
        </w:rPr>
        <w:lastRenderedPageBreak/>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D578BF">
        <w:rPr>
          <w:rFonts w:eastAsia="SimSun"/>
          <w:b/>
          <w:bCs/>
          <w:noProof/>
          <w:lang w:val="en-US"/>
        </w:rPr>
        <w:t>10</w:t>
      </w:r>
      <w:r w:rsidRPr="00B63B90">
        <w:rPr>
          <w:rFonts w:eastAsia="SimSun"/>
          <w:b/>
          <w:bCs/>
          <w:noProof/>
          <w:lang w:val="en-US"/>
        </w:rPr>
        <w:fldChar w:fldCharType="end"/>
      </w:r>
      <w:bookmarkEnd w:id="75"/>
      <w:r w:rsidRPr="00B63B90">
        <w:t xml:space="preserve">:   </w:t>
      </w:r>
      <w:r w:rsidRPr="00B63B90">
        <w:rPr>
          <w:b/>
          <w:bCs/>
        </w:rPr>
        <w:t xml:space="preserve">Downlink Capacity for InH and </w:t>
      </w:r>
      <w:r w:rsidR="009A1DCD">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770C0" w14:paraId="7DDCF87D" w14:textId="77777777" w:rsidTr="00157FA8">
        <w:tc>
          <w:tcPr>
            <w:tcW w:w="4675" w:type="dxa"/>
          </w:tcPr>
          <w:p w14:paraId="6E017C7F" w14:textId="77777777" w:rsidR="000770C0" w:rsidRPr="00845B7D" w:rsidRDefault="000770C0" w:rsidP="000770C0">
            <w:pPr>
              <w:rPr>
                <w:b/>
                <w:bCs/>
              </w:rPr>
            </w:pPr>
            <w:r w:rsidRPr="00845B7D">
              <w:rPr>
                <w:b/>
                <w:bCs/>
              </w:rPr>
              <w:t>Scenarios</w:t>
            </w:r>
          </w:p>
        </w:tc>
        <w:tc>
          <w:tcPr>
            <w:tcW w:w="2430" w:type="dxa"/>
          </w:tcPr>
          <w:p w14:paraId="4A12140A" w14:textId="77777777" w:rsidR="000770C0" w:rsidRPr="00845B7D" w:rsidRDefault="000770C0" w:rsidP="000770C0">
            <w:pPr>
              <w:rPr>
                <w:b/>
                <w:bCs/>
              </w:rPr>
            </w:pPr>
            <w:r w:rsidRPr="00845B7D">
              <w:rPr>
                <w:b/>
                <w:bCs/>
              </w:rPr>
              <w:t>InH</w:t>
            </w:r>
          </w:p>
        </w:tc>
        <w:tc>
          <w:tcPr>
            <w:tcW w:w="2245" w:type="dxa"/>
          </w:tcPr>
          <w:p w14:paraId="32979FDF" w14:textId="1F269DFC" w:rsidR="000770C0" w:rsidRPr="00845B7D" w:rsidRDefault="009A1DCD" w:rsidP="000770C0">
            <w:pPr>
              <w:rPr>
                <w:b/>
                <w:bCs/>
              </w:rPr>
            </w:pPr>
            <w:r>
              <w:rPr>
                <w:b/>
                <w:bCs/>
              </w:rPr>
              <w:t>Dense Urban</w:t>
            </w:r>
          </w:p>
        </w:tc>
      </w:tr>
      <w:tr w:rsidR="009E1C2E" w14:paraId="2E2A3FFF" w14:textId="77777777" w:rsidTr="00157FA8">
        <w:trPr>
          <w:trHeight w:val="152"/>
        </w:trPr>
        <w:tc>
          <w:tcPr>
            <w:tcW w:w="4675" w:type="dxa"/>
          </w:tcPr>
          <w:p w14:paraId="6E550E34" w14:textId="40B87DE1" w:rsidR="009E1C2E" w:rsidRDefault="009E1C2E" w:rsidP="009E1C2E">
            <w:r>
              <w:t>45 Mbps, PDB = 10ms, 100 MHz,</w:t>
            </w:r>
            <w:r w:rsidR="004827FE">
              <w:t xml:space="preserve"> DDDSU</w:t>
            </w:r>
          </w:p>
        </w:tc>
        <w:tc>
          <w:tcPr>
            <w:tcW w:w="2430" w:type="dxa"/>
          </w:tcPr>
          <w:p w14:paraId="500EE43D" w14:textId="32BC2453" w:rsidR="009E1C2E" w:rsidRDefault="00B66094" w:rsidP="009E1C2E">
            <w:r>
              <w:t>2.5 UEs</w:t>
            </w:r>
          </w:p>
        </w:tc>
        <w:tc>
          <w:tcPr>
            <w:tcW w:w="2245" w:type="dxa"/>
          </w:tcPr>
          <w:p w14:paraId="6656E208" w14:textId="53B3EA4D" w:rsidR="009E1C2E" w:rsidRDefault="009E1C2E" w:rsidP="009E1C2E">
            <w:r>
              <w:t>3</w:t>
            </w:r>
            <w:r w:rsidR="00976F44">
              <w:t>.2</w:t>
            </w:r>
            <w:r>
              <w:t xml:space="preserve"> UEs</w:t>
            </w:r>
          </w:p>
        </w:tc>
      </w:tr>
      <w:tr w:rsidR="00E03874" w14:paraId="53D51920" w14:textId="77777777" w:rsidTr="00157FA8">
        <w:tc>
          <w:tcPr>
            <w:tcW w:w="4675" w:type="dxa"/>
          </w:tcPr>
          <w:p w14:paraId="59D1A74B" w14:textId="31F522CF" w:rsidR="00E03874" w:rsidRDefault="00E03874" w:rsidP="00E03874">
            <w:pPr>
              <w:tabs>
                <w:tab w:val="left" w:pos="3423"/>
              </w:tabs>
            </w:pPr>
            <w:r>
              <w:t>45 Mbps, PDB = 10ms, 100 MHz, DDDUU</w:t>
            </w:r>
          </w:p>
        </w:tc>
        <w:tc>
          <w:tcPr>
            <w:tcW w:w="2430" w:type="dxa"/>
          </w:tcPr>
          <w:p w14:paraId="5B0BD8B6" w14:textId="76CA4543" w:rsidR="00E03874" w:rsidRDefault="00B66094" w:rsidP="00E03874">
            <w:r>
              <w:t>&lt;2.5UE</w:t>
            </w:r>
          </w:p>
        </w:tc>
        <w:tc>
          <w:tcPr>
            <w:tcW w:w="2245" w:type="dxa"/>
          </w:tcPr>
          <w:p w14:paraId="7085B09B" w14:textId="7769D893" w:rsidR="00E03874" w:rsidRDefault="00976F44" w:rsidP="00E03874">
            <w:r>
              <w:t>&lt;3.</w:t>
            </w:r>
            <w:r w:rsidR="00E03874">
              <w:t>2 UEs</w:t>
            </w:r>
          </w:p>
        </w:tc>
      </w:tr>
      <w:tr w:rsidR="00E03874" w14:paraId="1F704CFD" w14:textId="77777777" w:rsidTr="00157FA8">
        <w:tc>
          <w:tcPr>
            <w:tcW w:w="4675" w:type="dxa"/>
          </w:tcPr>
          <w:p w14:paraId="25E5F37A" w14:textId="3D84D3D8" w:rsidR="00E03874" w:rsidRDefault="00E03874" w:rsidP="00E03874">
            <w:r>
              <w:t>45 Mbps, PDB = 10 ms, 400 MHz, DDDSU</w:t>
            </w:r>
          </w:p>
        </w:tc>
        <w:tc>
          <w:tcPr>
            <w:tcW w:w="2430" w:type="dxa"/>
          </w:tcPr>
          <w:p w14:paraId="01BA60FF" w14:textId="48D0159F" w:rsidR="00E03874" w:rsidRDefault="00B66094" w:rsidP="00E03874">
            <w:r>
              <w:t>13.5 UE</w:t>
            </w:r>
          </w:p>
        </w:tc>
        <w:tc>
          <w:tcPr>
            <w:tcW w:w="2245" w:type="dxa"/>
          </w:tcPr>
          <w:p w14:paraId="6627C9A9" w14:textId="3622AFE1" w:rsidR="00E03874" w:rsidRDefault="00E03874" w:rsidP="00E03874">
            <w:r>
              <w:t>16.5 UEs</w:t>
            </w:r>
          </w:p>
        </w:tc>
      </w:tr>
      <w:tr w:rsidR="00E03874" w14:paraId="703E9EF0" w14:textId="77777777" w:rsidTr="00157FA8">
        <w:tc>
          <w:tcPr>
            <w:tcW w:w="4675" w:type="dxa"/>
          </w:tcPr>
          <w:p w14:paraId="388147DB" w14:textId="280830BD" w:rsidR="00E03874" w:rsidRDefault="00E03874" w:rsidP="00E03874">
            <w:r>
              <w:t>45 Mbps, PDB = 10ms, 400 MHz, DDDUU</w:t>
            </w:r>
          </w:p>
        </w:tc>
        <w:tc>
          <w:tcPr>
            <w:tcW w:w="2430" w:type="dxa"/>
          </w:tcPr>
          <w:p w14:paraId="52AE70ED" w14:textId="71DA5F62" w:rsidR="00E03874" w:rsidRDefault="00B66094" w:rsidP="00E03874">
            <w:r>
              <w:t>7</w:t>
            </w:r>
            <w:r w:rsidR="00E03874">
              <w:t xml:space="preserve">.5 </w:t>
            </w:r>
            <w:r>
              <w:t>UE</w:t>
            </w:r>
          </w:p>
        </w:tc>
        <w:tc>
          <w:tcPr>
            <w:tcW w:w="2245" w:type="dxa"/>
          </w:tcPr>
          <w:p w14:paraId="092F222C" w14:textId="5C3EA039" w:rsidR="00E03874" w:rsidRDefault="00976F44" w:rsidP="00E03874">
            <w:r>
              <w:t>10</w:t>
            </w:r>
            <w:r w:rsidR="00B66094">
              <w:t>UEs</w:t>
            </w:r>
          </w:p>
        </w:tc>
      </w:tr>
    </w:tbl>
    <w:p w14:paraId="22DB6172" w14:textId="55361805" w:rsidR="000770C0" w:rsidRPr="0040572D" w:rsidRDefault="000770C0" w:rsidP="00326F33">
      <w:pPr>
        <w:rPr>
          <w:b/>
          <w:bCs/>
          <w:i/>
          <w:iCs/>
        </w:rPr>
      </w:pPr>
    </w:p>
    <w:p w14:paraId="17446E35" w14:textId="5A177216" w:rsidR="000770C0" w:rsidRPr="0040572D" w:rsidRDefault="0040572D" w:rsidP="00326F33">
      <w:pPr>
        <w:rPr>
          <w:b/>
          <w:bCs/>
          <w:i/>
          <w:iCs/>
        </w:rPr>
      </w:pPr>
      <w:r w:rsidRPr="0040572D">
        <w:rPr>
          <w:b/>
          <w:bCs/>
          <w:i/>
          <w:iCs/>
        </w:rPr>
        <w:t>Observation</w:t>
      </w:r>
      <w:r w:rsidR="00620DA1">
        <w:rPr>
          <w:b/>
          <w:bCs/>
          <w:i/>
          <w:iCs/>
        </w:rPr>
        <w:t xml:space="preserve"> 7</w:t>
      </w:r>
      <w:r w:rsidRPr="0040572D">
        <w:rPr>
          <w:b/>
          <w:bCs/>
          <w:i/>
          <w:iCs/>
        </w:rPr>
        <w:t xml:space="preserve">: For both InH and </w:t>
      </w:r>
      <w:r w:rsidR="001D26C6">
        <w:rPr>
          <w:b/>
          <w:bCs/>
          <w:i/>
          <w:iCs/>
        </w:rPr>
        <w:t>Dense Urban</w:t>
      </w:r>
      <w:r w:rsidRPr="0040572D">
        <w:rPr>
          <w:b/>
          <w:bCs/>
          <w:i/>
          <w:iCs/>
        </w:rPr>
        <w:t xml:space="preserve"> deployments, the DDDSU achieves higher DL XR capacity than the DDDUU. This capacity increase i</w:t>
      </w:r>
      <w:r w:rsidR="00B66094">
        <w:rPr>
          <w:b/>
          <w:bCs/>
          <w:i/>
          <w:iCs/>
        </w:rPr>
        <w:t>s</w:t>
      </w:r>
      <w:r w:rsidRPr="0040572D">
        <w:rPr>
          <w:b/>
          <w:bCs/>
          <w:i/>
          <w:iCs/>
        </w:rPr>
        <w:t xml:space="preserve"> larger when the configured bandwidth is 400 MHz compared to a bandwidth of </w:t>
      </w:r>
      <w:r w:rsidR="00CD53E6">
        <w:rPr>
          <w:b/>
          <w:bCs/>
          <w:i/>
          <w:iCs/>
        </w:rPr>
        <w:t>100MHz</w:t>
      </w:r>
    </w:p>
    <w:p w14:paraId="1A299BDA" w14:textId="53911BEB" w:rsidR="00DE48FA" w:rsidRDefault="00DE48FA" w:rsidP="00DE48FA">
      <w:pPr>
        <w:pStyle w:val="Heading3"/>
      </w:pPr>
      <w:bookmarkStart w:id="76" w:name="_Ref68628703"/>
      <w:bookmarkEnd w:id="47"/>
      <w:r>
        <w:t>DL Power Analysis</w:t>
      </w:r>
      <w:bookmarkEnd w:id="76"/>
    </w:p>
    <w:p w14:paraId="111ABE23" w14:textId="0198B1C4" w:rsidR="00DE48FA" w:rsidRDefault="00DE48FA" w:rsidP="00DE48FA">
      <w:r w:rsidRPr="00313428">
        <w:t xml:space="preserve">For power consumption evaluation and comparison, we consider three scenarios </w:t>
      </w:r>
      <w:r>
        <w:t>which are summarized in the Table:</w:t>
      </w:r>
    </w:p>
    <w:p w14:paraId="59E85B8E" w14:textId="28F4ADBE" w:rsidR="00320231" w:rsidRDefault="00320231" w:rsidP="00DE48FA">
      <w:r>
        <w:rPr>
          <w:rFonts w:eastAsia="SimSun"/>
          <w:b/>
          <w:bCs/>
          <w:lang w:val="en-US"/>
        </w:rPr>
        <w:t xml:space="preserve">                       </w:t>
      </w:r>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Pr>
          <w:rFonts w:eastAsia="SimSun"/>
          <w:b/>
          <w:bCs/>
          <w:noProof/>
          <w:lang w:val="en-US"/>
        </w:rPr>
        <w:t>11</w:t>
      </w:r>
      <w:r w:rsidRPr="00B63B90">
        <w:rPr>
          <w:rFonts w:eastAsia="SimSun"/>
          <w:b/>
          <w:bCs/>
          <w:noProof/>
          <w:lang w:val="en-US"/>
        </w:rPr>
        <w:fldChar w:fldCharType="end"/>
      </w:r>
      <w:r>
        <w:rPr>
          <w:rFonts w:eastAsia="SimSun"/>
          <w:b/>
          <w:bCs/>
          <w:noProof/>
          <w:lang w:val="en-US"/>
        </w:rPr>
        <w:t xml:space="preserve">     Power Evaluation Schemes</w:t>
      </w:r>
    </w:p>
    <w:tbl>
      <w:tblPr>
        <w:tblStyle w:val="TableGrid"/>
        <w:tblW w:w="0" w:type="auto"/>
        <w:jc w:val="center"/>
        <w:tblLook w:val="04A0" w:firstRow="1" w:lastRow="0" w:firstColumn="1" w:lastColumn="0" w:noHBand="0" w:noVBand="1"/>
      </w:tblPr>
      <w:tblGrid>
        <w:gridCol w:w="2038"/>
        <w:gridCol w:w="3486"/>
        <w:gridCol w:w="3826"/>
      </w:tblGrid>
      <w:tr w:rsidR="00DE48FA" w:rsidRPr="00B30F45" w14:paraId="4EA59DBF" w14:textId="77777777" w:rsidTr="00495CB9">
        <w:trPr>
          <w:jc w:val="center"/>
        </w:trPr>
        <w:tc>
          <w:tcPr>
            <w:tcW w:w="2038" w:type="dxa"/>
            <w:shd w:val="clear" w:color="auto" w:fill="F2F2F2" w:themeFill="background1" w:themeFillShade="F2"/>
            <w:vAlign w:val="center"/>
          </w:tcPr>
          <w:p w14:paraId="7E5E237C" w14:textId="5A8EFC22" w:rsidR="00DE48FA" w:rsidRPr="00075F9A" w:rsidRDefault="00DE48FA" w:rsidP="00495CB9">
            <w:pPr>
              <w:spacing w:before="60" w:after="60"/>
              <w:jc w:val="center"/>
            </w:pPr>
            <w:r>
              <w:t>Cases</w:t>
            </w:r>
          </w:p>
        </w:tc>
        <w:tc>
          <w:tcPr>
            <w:tcW w:w="3486" w:type="dxa"/>
          </w:tcPr>
          <w:p w14:paraId="7C8439F7" w14:textId="72604B22" w:rsidR="00DE48FA" w:rsidRDefault="00DE48FA" w:rsidP="00495CB9">
            <w:pPr>
              <w:spacing w:before="60" w:after="0" w:line="280" w:lineRule="atLeast"/>
              <w:jc w:val="both"/>
            </w:pPr>
            <w:r>
              <w:t xml:space="preserve">Description </w:t>
            </w:r>
          </w:p>
        </w:tc>
        <w:tc>
          <w:tcPr>
            <w:tcW w:w="3826" w:type="dxa"/>
            <w:vAlign w:val="center"/>
          </w:tcPr>
          <w:p w14:paraId="77B0A48D" w14:textId="6E636CA9" w:rsidR="00DE48FA" w:rsidRDefault="00DE48FA" w:rsidP="00DE48FA">
            <w:pPr>
              <w:pStyle w:val="ListParagraph"/>
              <w:overflowPunct/>
              <w:autoSpaceDE/>
              <w:autoSpaceDN/>
              <w:adjustRightInd/>
              <w:spacing w:after="60" w:line="280" w:lineRule="atLeast"/>
              <w:ind w:left="576"/>
              <w:contextualSpacing w:val="0"/>
              <w:jc w:val="both"/>
              <w:textAlignment w:val="auto"/>
            </w:pPr>
            <w:r>
              <w:t>Parameters</w:t>
            </w:r>
          </w:p>
        </w:tc>
      </w:tr>
      <w:tr w:rsidR="00DE48FA" w:rsidRPr="00B30F45" w14:paraId="4B90AA2F" w14:textId="77777777" w:rsidTr="00495CB9">
        <w:trPr>
          <w:jc w:val="center"/>
        </w:trPr>
        <w:tc>
          <w:tcPr>
            <w:tcW w:w="2038" w:type="dxa"/>
            <w:shd w:val="clear" w:color="auto" w:fill="F2F2F2" w:themeFill="background1" w:themeFillShade="F2"/>
            <w:vAlign w:val="center"/>
          </w:tcPr>
          <w:p w14:paraId="49FD0035" w14:textId="77777777" w:rsidR="00DE48FA" w:rsidRPr="00075F9A" w:rsidRDefault="00DE48FA" w:rsidP="00495CB9">
            <w:pPr>
              <w:spacing w:before="60" w:after="60"/>
              <w:jc w:val="center"/>
            </w:pPr>
            <w:r w:rsidRPr="00075F9A">
              <w:t>Baseline</w:t>
            </w:r>
          </w:p>
        </w:tc>
        <w:tc>
          <w:tcPr>
            <w:tcW w:w="3486" w:type="dxa"/>
          </w:tcPr>
          <w:p w14:paraId="09FDD3A3" w14:textId="77777777" w:rsidR="00DE48FA" w:rsidRPr="001959D9" w:rsidRDefault="00DE48FA" w:rsidP="00495CB9">
            <w:pPr>
              <w:spacing w:before="60" w:after="0" w:line="280" w:lineRule="atLeast"/>
              <w:jc w:val="both"/>
            </w:pPr>
            <w:r>
              <w:t xml:space="preserve">UE’s power is always on </w:t>
            </w:r>
          </w:p>
        </w:tc>
        <w:tc>
          <w:tcPr>
            <w:tcW w:w="3826" w:type="dxa"/>
            <w:vAlign w:val="center"/>
          </w:tcPr>
          <w:p w14:paraId="173C67B4" w14:textId="77777777" w:rsidR="00DE48FA" w:rsidRDefault="00DE48FA" w:rsidP="00DE48FA">
            <w:pPr>
              <w:pStyle w:val="ListParagraph"/>
              <w:numPr>
                <w:ilvl w:val="0"/>
                <w:numId w:val="49"/>
              </w:numPr>
              <w:overflowPunct/>
              <w:autoSpaceDE/>
              <w:autoSpaceDN/>
              <w:adjustRightInd/>
              <w:spacing w:after="60" w:line="280" w:lineRule="atLeast"/>
              <w:ind w:left="576" w:hanging="288"/>
              <w:contextualSpacing w:val="0"/>
              <w:jc w:val="both"/>
              <w:textAlignment w:val="auto"/>
            </w:pPr>
            <w:r>
              <w:t>K0  = 0</w:t>
            </w:r>
          </w:p>
          <w:p w14:paraId="274CE241" w14:textId="316E756F" w:rsidR="00320231" w:rsidRPr="00313428" w:rsidRDefault="00320231" w:rsidP="00DE48FA">
            <w:pPr>
              <w:pStyle w:val="ListParagraph"/>
              <w:numPr>
                <w:ilvl w:val="0"/>
                <w:numId w:val="49"/>
              </w:numPr>
              <w:overflowPunct/>
              <w:autoSpaceDE/>
              <w:autoSpaceDN/>
              <w:adjustRightInd/>
              <w:spacing w:after="60" w:line="280" w:lineRule="atLeast"/>
              <w:ind w:left="576" w:hanging="288"/>
              <w:contextualSpacing w:val="0"/>
              <w:jc w:val="both"/>
              <w:textAlignment w:val="auto"/>
            </w:pPr>
            <w:r>
              <w:t>PDCCH Monitoring happens every slot</w:t>
            </w:r>
          </w:p>
        </w:tc>
      </w:tr>
      <w:tr w:rsidR="00DE48FA" w:rsidRPr="00B30F45" w14:paraId="36BA1379" w14:textId="77777777" w:rsidTr="00495CB9">
        <w:trPr>
          <w:jc w:val="center"/>
        </w:trPr>
        <w:tc>
          <w:tcPr>
            <w:tcW w:w="2038" w:type="dxa"/>
            <w:shd w:val="clear" w:color="auto" w:fill="F2F2F2" w:themeFill="background1" w:themeFillShade="F2"/>
            <w:vAlign w:val="center"/>
          </w:tcPr>
          <w:p w14:paraId="07DDAD5C" w14:textId="77777777" w:rsidR="00DE48FA" w:rsidRPr="00B30F45" w:rsidRDefault="00DE48FA" w:rsidP="00495CB9">
            <w:pPr>
              <w:spacing w:before="60" w:after="60"/>
              <w:jc w:val="center"/>
            </w:pPr>
            <w:r w:rsidRPr="00B30F45">
              <w:t>Cross-slot scheduling</w:t>
            </w:r>
          </w:p>
        </w:tc>
        <w:tc>
          <w:tcPr>
            <w:tcW w:w="3486" w:type="dxa"/>
          </w:tcPr>
          <w:p w14:paraId="5E50658E" w14:textId="315011E3" w:rsidR="00DE48FA" w:rsidRPr="00B30F45" w:rsidRDefault="00DE48FA" w:rsidP="00495CB9">
            <w:pPr>
              <w:spacing w:before="60" w:after="0" w:line="280" w:lineRule="atLeast"/>
            </w:pPr>
            <w:r>
              <w:t xml:space="preserve">In this case, K0 &gt; 0, </w:t>
            </w:r>
            <w:r w:rsidR="006D0573">
              <w:t xml:space="preserve">therefore, </w:t>
            </w:r>
            <w:r>
              <w:t>the UE can go to sleep after receiving a PDCCH and wake-up in K0 slot to receive the PDSCH</w:t>
            </w:r>
            <w:r w:rsidR="00320231">
              <w:t>. The UE can take advantage of microsleep during the same slot as PDCCH decoding.</w:t>
            </w:r>
          </w:p>
        </w:tc>
        <w:tc>
          <w:tcPr>
            <w:tcW w:w="3826" w:type="dxa"/>
            <w:vAlign w:val="center"/>
          </w:tcPr>
          <w:p w14:paraId="3435EF0D" w14:textId="77777777" w:rsidR="00320231" w:rsidRDefault="00320231" w:rsidP="00320231">
            <w:pPr>
              <w:pStyle w:val="ListParagraph"/>
              <w:numPr>
                <w:ilvl w:val="0"/>
                <w:numId w:val="49"/>
              </w:numPr>
              <w:overflowPunct/>
              <w:autoSpaceDE/>
              <w:autoSpaceDN/>
              <w:adjustRightInd/>
              <w:spacing w:after="60" w:line="280" w:lineRule="atLeast"/>
              <w:ind w:left="576" w:hanging="288"/>
              <w:contextualSpacing w:val="0"/>
              <w:jc w:val="both"/>
              <w:textAlignment w:val="auto"/>
            </w:pPr>
            <w:r>
              <w:t>K0  = 2</w:t>
            </w:r>
          </w:p>
          <w:p w14:paraId="4E693F9C" w14:textId="22B927BB" w:rsidR="00DE48FA" w:rsidRPr="00313428" w:rsidRDefault="00320231" w:rsidP="00320231">
            <w:pPr>
              <w:pStyle w:val="ListParagraph"/>
              <w:numPr>
                <w:ilvl w:val="0"/>
                <w:numId w:val="49"/>
              </w:numPr>
              <w:overflowPunct/>
              <w:autoSpaceDE/>
              <w:autoSpaceDN/>
              <w:adjustRightInd/>
              <w:spacing w:after="60" w:line="280" w:lineRule="atLeast"/>
              <w:ind w:left="576" w:hanging="288"/>
              <w:contextualSpacing w:val="0"/>
              <w:jc w:val="both"/>
              <w:textAlignment w:val="auto"/>
            </w:pPr>
            <w:r>
              <w:t>PDCCH Monitoring happens every slot</w:t>
            </w:r>
          </w:p>
        </w:tc>
      </w:tr>
      <w:tr w:rsidR="00DE48FA" w:rsidRPr="00B30F45" w14:paraId="21D875D2" w14:textId="77777777" w:rsidTr="00495CB9">
        <w:trPr>
          <w:jc w:val="center"/>
        </w:trPr>
        <w:tc>
          <w:tcPr>
            <w:tcW w:w="2038" w:type="dxa"/>
            <w:shd w:val="clear" w:color="auto" w:fill="F2F2F2" w:themeFill="background1" w:themeFillShade="F2"/>
            <w:vAlign w:val="center"/>
          </w:tcPr>
          <w:p w14:paraId="1B89CD98" w14:textId="77777777" w:rsidR="00DE48FA" w:rsidRPr="00B30F45" w:rsidRDefault="00DE48FA" w:rsidP="00495CB9">
            <w:pPr>
              <w:spacing w:before="60" w:after="60"/>
              <w:jc w:val="center"/>
            </w:pPr>
            <w:r w:rsidRPr="00B30F45">
              <w:t>PDCCH skipping</w:t>
            </w:r>
          </w:p>
        </w:tc>
        <w:tc>
          <w:tcPr>
            <w:tcW w:w="3486" w:type="dxa"/>
          </w:tcPr>
          <w:p w14:paraId="10A10262" w14:textId="414E91BC" w:rsidR="00DE48FA" w:rsidRPr="00313428" w:rsidRDefault="00DE48FA" w:rsidP="00495CB9">
            <w:pPr>
              <w:spacing w:before="60" w:after="0" w:line="280" w:lineRule="atLeast"/>
              <w:jc w:val="both"/>
            </w:pPr>
            <w:r>
              <w:t xml:space="preserve">UE </w:t>
            </w:r>
            <w:r w:rsidR="00320231">
              <w:t>can</w:t>
            </w:r>
            <w:r>
              <w:t xml:space="preserve"> go </w:t>
            </w:r>
            <w:r w:rsidR="00320231">
              <w:t xml:space="preserve">to sleep in </w:t>
            </w:r>
            <w:r>
              <w:t>slot</w:t>
            </w:r>
            <w:r w:rsidR="00320231">
              <w:t>s</w:t>
            </w:r>
            <w:r>
              <w:t xml:space="preserve"> where the UE is not receiving on the DL</w:t>
            </w:r>
            <w:r w:rsidR="00320231">
              <w:t xml:space="preserve"> or transmitting on the UL. </w:t>
            </w:r>
          </w:p>
        </w:tc>
        <w:tc>
          <w:tcPr>
            <w:tcW w:w="3826" w:type="dxa"/>
            <w:vAlign w:val="center"/>
          </w:tcPr>
          <w:p w14:paraId="54DFF012" w14:textId="18C0F297" w:rsidR="00320231" w:rsidRDefault="00320231" w:rsidP="00320231">
            <w:pPr>
              <w:pStyle w:val="ListParagraph"/>
              <w:numPr>
                <w:ilvl w:val="0"/>
                <w:numId w:val="49"/>
              </w:numPr>
              <w:overflowPunct/>
              <w:autoSpaceDE/>
              <w:autoSpaceDN/>
              <w:adjustRightInd/>
              <w:spacing w:after="60" w:line="280" w:lineRule="atLeast"/>
              <w:ind w:left="576" w:hanging="288"/>
              <w:contextualSpacing w:val="0"/>
              <w:jc w:val="both"/>
              <w:textAlignment w:val="auto"/>
            </w:pPr>
            <w:r>
              <w:t>K0  = 0</w:t>
            </w:r>
          </w:p>
          <w:p w14:paraId="71D56033" w14:textId="2E09C598" w:rsidR="00DE48FA" w:rsidRPr="00313428" w:rsidRDefault="00320231" w:rsidP="00320231">
            <w:pPr>
              <w:pStyle w:val="ListParagraph"/>
              <w:numPr>
                <w:ilvl w:val="0"/>
                <w:numId w:val="49"/>
              </w:numPr>
              <w:overflowPunct/>
              <w:autoSpaceDE/>
              <w:autoSpaceDN/>
              <w:adjustRightInd/>
              <w:spacing w:after="60" w:line="280" w:lineRule="atLeast"/>
              <w:ind w:left="576" w:hanging="288"/>
              <w:contextualSpacing w:val="0"/>
              <w:jc w:val="both"/>
              <w:textAlignment w:val="auto"/>
            </w:pPr>
            <w:r>
              <w:t>PDCCH Monitoring happens every slot</w:t>
            </w:r>
          </w:p>
        </w:tc>
      </w:tr>
      <w:tr w:rsidR="00320231" w:rsidRPr="00B30F45" w14:paraId="5A50A5FD" w14:textId="77777777" w:rsidTr="00495CB9">
        <w:trPr>
          <w:jc w:val="center"/>
        </w:trPr>
        <w:tc>
          <w:tcPr>
            <w:tcW w:w="2038" w:type="dxa"/>
            <w:shd w:val="clear" w:color="auto" w:fill="F2F2F2" w:themeFill="background1" w:themeFillShade="F2"/>
            <w:vAlign w:val="center"/>
          </w:tcPr>
          <w:p w14:paraId="36117DD2" w14:textId="17F2EC01" w:rsidR="00320231" w:rsidRPr="00B30F45" w:rsidRDefault="00320231" w:rsidP="00495CB9">
            <w:pPr>
              <w:spacing w:before="60" w:after="60"/>
              <w:jc w:val="center"/>
            </w:pPr>
            <w:r>
              <w:t>Cross-slot scheduling +  PDCCH Skipping</w:t>
            </w:r>
          </w:p>
        </w:tc>
        <w:tc>
          <w:tcPr>
            <w:tcW w:w="3486" w:type="dxa"/>
          </w:tcPr>
          <w:p w14:paraId="5814A300" w14:textId="362FFAFE" w:rsidR="00320231" w:rsidRDefault="00320231" w:rsidP="00495CB9">
            <w:pPr>
              <w:spacing w:before="60" w:after="0" w:line="280" w:lineRule="atLeast"/>
              <w:jc w:val="both"/>
            </w:pPr>
            <w:r>
              <w:t xml:space="preserve">Same individual description </w:t>
            </w:r>
            <w:r w:rsidR="006D0573">
              <w:t xml:space="preserve">as given </w:t>
            </w:r>
            <w:r>
              <w:t>above</w:t>
            </w:r>
            <w:r w:rsidR="006D0573">
              <w:t xml:space="preserve"> for the cross-slot scheduling + PDCCH skipping</w:t>
            </w:r>
          </w:p>
        </w:tc>
        <w:tc>
          <w:tcPr>
            <w:tcW w:w="3826" w:type="dxa"/>
            <w:vAlign w:val="center"/>
          </w:tcPr>
          <w:p w14:paraId="3CA7F57B" w14:textId="77777777" w:rsidR="00320231" w:rsidRDefault="00320231" w:rsidP="00320231">
            <w:pPr>
              <w:pStyle w:val="ListParagraph"/>
              <w:numPr>
                <w:ilvl w:val="0"/>
                <w:numId w:val="49"/>
              </w:numPr>
              <w:overflowPunct/>
              <w:autoSpaceDE/>
              <w:autoSpaceDN/>
              <w:adjustRightInd/>
              <w:spacing w:after="60" w:line="280" w:lineRule="atLeast"/>
              <w:ind w:left="576" w:hanging="288"/>
              <w:contextualSpacing w:val="0"/>
              <w:jc w:val="both"/>
              <w:textAlignment w:val="auto"/>
            </w:pPr>
            <w:r>
              <w:t>K0  = 2</w:t>
            </w:r>
          </w:p>
          <w:p w14:paraId="2ABE1C4E" w14:textId="12813346" w:rsidR="00320231" w:rsidRPr="00313428" w:rsidRDefault="00320231" w:rsidP="00320231">
            <w:pPr>
              <w:pStyle w:val="ListParagraph"/>
              <w:numPr>
                <w:ilvl w:val="0"/>
                <w:numId w:val="49"/>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15D1F541" w14:textId="0E00BFFC" w:rsidR="000C02F0" w:rsidRDefault="000C02F0" w:rsidP="008D3939">
      <w:pPr>
        <w:jc w:val="both"/>
        <w:rPr>
          <w:b/>
          <w:bCs/>
          <w:lang w:val="en-US"/>
        </w:rPr>
      </w:pPr>
    </w:p>
    <w:p w14:paraId="713F8984" w14:textId="77777777" w:rsidR="00D6089F" w:rsidRPr="00D6089F" w:rsidRDefault="00D6089F" w:rsidP="00D6089F">
      <w:pPr>
        <w:jc w:val="both"/>
        <w:rPr>
          <w:b/>
          <w:bCs/>
          <w:u w:val="single"/>
          <w:lang w:val="en-US"/>
        </w:rPr>
      </w:pPr>
      <w:r w:rsidRPr="00D6089F">
        <w:rPr>
          <w:b/>
          <w:bCs/>
          <w:u w:val="single"/>
          <w:lang w:val="en-US"/>
        </w:rPr>
        <w:t xml:space="preserve">Note: </w:t>
      </w:r>
    </w:p>
    <w:p w14:paraId="2D8B90C1" w14:textId="77777777" w:rsidR="00D6089F" w:rsidRPr="00495CB9" w:rsidRDefault="00D6089F" w:rsidP="00D6089F">
      <w:pPr>
        <w:pStyle w:val="ListParagraph"/>
        <w:numPr>
          <w:ilvl w:val="0"/>
          <w:numId w:val="50"/>
        </w:numPr>
        <w:jc w:val="both"/>
        <w:rPr>
          <w:lang w:val="en-US"/>
        </w:rPr>
      </w:pPr>
      <w:r w:rsidRPr="00495CB9">
        <w:rPr>
          <w:lang w:val="en-US"/>
        </w:rPr>
        <w:t>Power consumption for each slot is modelled using the power model for FR2 for 100 MHz, presented in TR 38.840</w:t>
      </w:r>
    </w:p>
    <w:p w14:paraId="5E3D0312" w14:textId="77777777" w:rsidR="00D6089F" w:rsidRPr="00495CB9" w:rsidRDefault="00D6089F" w:rsidP="00D6089F">
      <w:pPr>
        <w:pStyle w:val="ListParagraph"/>
        <w:numPr>
          <w:ilvl w:val="0"/>
          <w:numId w:val="50"/>
        </w:numPr>
        <w:jc w:val="both"/>
        <w:rPr>
          <w:lang w:val="en-US"/>
        </w:rPr>
      </w:pPr>
      <w:r w:rsidRPr="00495CB9">
        <w:rPr>
          <w:lang w:val="en-US"/>
        </w:rPr>
        <w:t>Only downlink power consumption is evaluated.</w:t>
      </w:r>
    </w:p>
    <w:p w14:paraId="04BBB102" w14:textId="77777777" w:rsidR="00D6089F" w:rsidRPr="00495CB9" w:rsidRDefault="00D6089F" w:rsidP="00D6089F">
      <w:pPr>
        <w:jc w:val="both"/>
        <w:rPr>
          <w:lang w:val="en-US"/>
        </w:rPr>
      </w:pPr>
      <w:r w:rsidRPr="00495CB9">
        <w:rPr>
          <w:lang w:val="en-US"/>
        </w:rPr>
        <w:t xml:space="preserve">The CDF of the UE power consumption for the InH and Dense Urban 5UE per Cell is presented in   </w:t>
      </w:r>
      <w:r>
        <w:rPr>
          <w:lang w:val="en-US"/>
        </w:rPr>
        <w:fldChar w:fldCharType="begin"/>
      </w:r>
      <w:r>
        <w:rPr>
          <w:lang w:val="en-US"/>
        </w:rPr>
        <w:instrText xml:space="preserve"> REF _Ref68622601 \h </w:instrText>
      </w:r>
      <w:r>
        <w:rPr>
          <w:lang w:val="en-US"/>
        </w:rPr>
      </w:r>
      <w:r>
        <w:rPr>
          <w:lang w:val="en-US"/>
        </w:rPr>
        <w:fldChar w:fldCharType="separate"/>
      </w:r>
      <w:r w:rsidRPr="000770C0">
        <w:rPr>
          <w:b/>
          <w:bCs/>
        </w:rPr>
        <w:t xml:space="preserve">Figure </w:t>
      </w:r>
      <w:r>
        <w:rPr>
          <w:b/>
          <w:bCs/>
          <w:noProof/>
        </w:rPr>
        <w:t>40</w:t>
      </w:r>
      <w:r>
        <w:rPr>
          <w:lang w:val="en-US"/>
        </w:rPr>
        <w:fldChar w:fldCharType="end"/>
      </w:r>
      <w:r>
        <w:rPr>
          <w:lang w:val="en-US"/>
        </w:rPr>
        <w:t xml:space="preserve"> and </w:t>
      </w:r>
      <w:r>
        <w:rPr>
          <w:lang w:val="en-US"/>
        </w:rPr>
        <w:fldChar w:fldCharType="begin"/>
      </w:r>
      <w:r>
        <w:rPr>
          <w:lang w:val="en-US"/>
        </w:rPr>
        <w:instrText xml:space="preserve"> REF _Ref68622604 \h </w:instrText>
      </w:r>
      <w:r>
        <w:rPr>
          <w:lang w:val="en-US"/>
        </w:rPr>
      </w:r>
      <w:r>
        <w:rPr>
          <w:lang w:val="en-US"/>
        </w:rPr>
        <w:fldChar w:fldCharType="separate"/>
      </w:r>
      <w:r w:rsidRPr="000770C0">
        <w:rPr>
          <w:b/>
          <w:bCs/>
        </w:rPr>
        <w:t xml:space="preserve">Figure </w:t>
      </w:r>
      <w:r>
        <w:rPr>
          <w:b/>
          <w:bCs/>
          <w:noProof/>
        </w:rPr>
        <w:t>41</w:t>
      </w:r>
      <w:r>
        <w:rPr>
          <w:lang w:val="en-US"/>
        </w:rPr>
        <w:fldChar w:fldCharType="end"/>
      </w:r>
      <w:r>
        <w:rPr>
          <w:lang w:val="en-US"/>
        </w:rPr>
        <w:t xml:space="preserve"> below.</w:t>
      </w:r>
    </w:p>
    <w:p w14:paraId="2F825645" w14:textId="77777777" w:rsidR="00D6089F" w:rsidRPr="00320231" w:rsidRDefault="00D6089F" w:rsidP="00D6089F">
      <w:pPr>
        <w:pStyle w:val="ListParagraph"/>
        <w:ind w:left="1440"/>
        <w:jc w:val="both"/>
        <w:rPr>
          <w:b/>
          <w:bCs/>
          <w:lang w:val="en-US"/>
        </w:rPr>
      </w:pPr>
    </w:p>
    <w:p w14:paraId="363465EA" w14:textId="77777777" w:rsidR="00D6089F" w:rsidRDefault="00D6089F" w:rsidP="00D6089F">
      <w:pPr>
        <w:jc w:val="both"/>
        <w:rPr>
          <w:b/>
          <w:bCs/>
          <w:lang w:val="en-US"/>
        </w:rPr>
      </w:pPr>
      <w:r w:rsidRPr="008F291B">
        <w:rPr>
          <w:noProof/>
        </w:rPr>
        <w:lastRenderedPageBreak/>
        <w:drawing>
          <wp:inline distT="0" distB="0" distL="0" distR="0" wp14:anchorId="5DDC4A84" wp14:editId="67238F67">
            <wp:extent cx="5327650" cy="39941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13369B7A" w14:textId="77777777" w:rsidR="00D6089F" w:rsidRDefault="00D6089F" w:rsidP="00D6089F">
      <w:pPr>
        <w:jc w:val="center"/>
        <w:rPr>
          <w:b/>
          <w:bCs/>
          <w:lang w:val="en-US"/>
        </w:rPr>
      </w:pPr>
      <w:bookmarkStart w:id="77" w:name="_Ref6862260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Pr>
          <w:b/>
          <w:bCs/>
          <w:noProof/>
        </w:rPr>
        <w:t>40</w:t>
      </w:r>
      <w:r w:rsidRPr="000770C0">
        <w:rPr>
          <w:b/>
          <w:bCs/>
        </w:rPr>
        <w:fldChar w:fldCharType="end"/>
      </w:r>
      <w:bookmarkEnd w:id="77"/>
      <w:r>
        <w:rPr>
          <w:b/>
          <w:bCs/>
        </w:rPr>
        <w:t xml:space="preserve">   UE Power Consumption for InH 5UE per Cell Deployment Scenario</w:t>
      </w:r>
    </w:p>
    <w:p w14:paraId="30F74627" w14:textId="77777777" w:rsidR="00D6089F" w:rsidRDefault="00D6089F" w:rsidP="00D6089F">
      <w:pPr>
        <w:jc w:val="both"/>
        <w:rPr>
          <w:b/>
          <w:bCs/>
          <w:lang w:val="en-US"/>
        </w:rPr>
      </w:pPr>
    </w:p>
    <w:p w14:paraId="194B0DCD" w14:textId="77777777" w:rsidR="00D6089F" w:rsidRDefault="00D6089F" w:rsidP="00D6089F">
      <w:pPr>
        <w:jc w:val="both"/>
        <w:rPr>
          <w:b/>
          <w:bCs/>
          <w:lang w:val="en-US"/>
        </w:rPr>
      </w:pPr>
      <w:r w:rsidRPr="00FB1BD3">
        <w:rPr>
          <w:noProof/>
        </w:rPr>
        <w:drawing>
          <wp:inline distT="0" distB="0" distL="0" distR="0" wp14:anchorId="5A41605F" wp14:editId="191B0351">
            <wp:extent cx="5327650" cy="3994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6F5D3DD2" w14:textId="77777777" w:rsidR="00D6089F" w:rsidRDefault="00D6089F" w:rsidP="00D6089F">
      <w:pPr>
        <w:jc w:val="center"/>
        <w:rPr>
          <w:b/>
          <w:bCs/>
          <w:lang w:val="en-US"/>
        </w:rPr>
      </w:pPr>
      <w:bookmarkStart w:id="78" w:name="_Ref6862260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Pr>
          <w:b/>
          <w:bCs/>
          <w:noProof/>
        </w:rPr>
        <w:t>41</w:t>
      </w:r>
      <w:r w:rsidRPr="000770C0">
        <w:rPr>
          <w:b/>
          <w:bCs/>
        </w:rPr>
        <w:fldChar w:fldCharType="end"/>
      </w:r>
      <w:bookmarkEnd w:id="78"/>
      <w:r>
        <w:rPr>
          <w:b/>
          <w:bCs/>
        </w:rPr>
        <w:t xml:space="preserve">   UE Power Consumption for Dense Urban 5UE per Cell Deployment Scenario</w:t>
      </w:r>
    </w:p>
    <w:p w14:paraId="6719A503" w14:textId="77777777" w:rsidR="00D6089F" w:rsidRPr="00B74081" w:rsidRDefault="00D6089F" w:rsidP="00D6089F">
      <w:pPr>
        <w:jc w:val="both"/>
        <w:rPr>
          <w:lang w:val="en-US"/>
        </w:rPr>
      </w:pPr>
      <w:r w:rsidRPr="00B74081">
        <w:rPr>
          <w:lang w:val="en-US"/>
        </w:rPr>
        <w:lastRenderedPageBreak/>
        <w:t>For each deployment scenario, we see some power gain compared to always on when cross-slot scheduling is switched on. This is because the UE can take advantage of the microsleep during slots where the PDCCH is being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4DD1D574" w14:textId="72DC99E6" w:rsidR="00D6089F" w:rsidRPr="00D90C75" w:rsidRDefault="00D6089F" w:rsidP="008D3939">
      <w:pPr>
        <w:jc w:val="both"/>
        <w:rPr>
          <w:b/>
          <w:bCs/>
          <w:i/>
          <w:iCs/>
          <w:lang w:val="en-US"/>
        </w:rPr>
      </w:pPr>
      <w:r w:rsidRPr="00D90C75">
        <w:rPr>
          <w:b/>
          <w:bCs/>
          <w:i/>
          <w:iCs/>
          <w:lang w:val="en-US"/>
        </w:rPr>
        <w:t>O</w:t>
      </w:r>
      <w:r w:rsidR="00D90C75" w:rsidRPr="00D90C75">
        <w:rPr>
          <w:b/>
          <w:bCs/>
          <w:i/>
          <w:iCs/>
          <w:lang w:val="en-US"/>
        </w:rPr>
        <w:t>bservation</w:t>
      </w:r>
      <w:r w:rsidR="001B7583">
        <w:rPr>
          <w:b/>
          <w:bCs/>
          <w:i/>
          <w:iCs/>
          <w:lang w:val="en-US"/>
        </w:rPr>
        <w:t xml:space="preserve"> 8</w:t>
      </w:r>
      <w:r w:rsidR="00D90C75" w:rsidRPr="00D90C75">
        <w:rPr>
          <w:b/>
          <w:bCs/>
          <w:i/>
          <w:iCs/>
          <w:lang w:val="en-US"/>
        </w:rPr>
        <w:t>:  PDCCH Skipping and Cross-slot scheduling can provide power saving gains to UEs supporting XR traffic.</w:t>
      </w:r>
    </w:p>
    <w:bookmarkEnd w:id="48"/>
    <w:p w14:paraId="7FA82926" w14:textId="77777777" w:rsidR="00D6089F" w:rsidRDefault="00D6089F" w:rsidP="008D3939">
      <w:pPr>
        <w:jc w:val="both"/>
        <w:rPr>
          <w:b/>
          <w:bCs/>
          <w:lang w:val="en-US"/>
        </w:rPr>
      </w:pPr>
    </w:p>
    <w:p w14:paraId="2A6F5657" w14:textId="69297114" w:rsidR="00032A8F" w:rsidRPr="00162131" w:rsidRDefault="00032A8F" w:rsidP="00032A8F">
      <w:pPr>
        <w:pStyle w:val="Heading1"/>
        <w:tabs>
          <w:tab w:val="num" w:pos="720"/>
        </w:tabs>
        <w:ind w:left="720" w:hanging="720"/>
        <w:jc w:val="both"/>
        <w:rPr>
          <w:rFonts w:ascii="Times New Roman" w:hAnsi="Times New Roman"/>
        </w:rPr>
      </w:pPr>
      <w:r>
        <w:rPr>
          <w:rFonts w:ascii="Times New Roman" w:hAnsi="Times New Roman"/>
        </w:rPr>
        <w:t>Conclusion</w:t>
      </w:r>
      <w:r w:rsidR="008D7626">
        <w:rPr>
          <w:rFonts w:ascii="Times New Roman" w:hAnsi="Times New Roman"/>
        </w:rPr>
        <w:t>s</w:t>
      </w:r>
    </w:p>
    <w:p w14:paraId="19F7B5AC" w14:textId="0C7E3FDD"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038153E6"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Default="00610085" w:rsidP="00610085">
      <w:pPr>
        <w:rPr>
          <w:b/>
          <w:bCs/>
          <w:i/>
          <w:iCs/>
          <w:sz w:val="22"/>
          <w:szCs w:val="22"/>
        </w:rPr>
      </w:pPr>
      <w:r w:rsidRPr="0080275D">
        <w:rPr>
          <w:b/>
          <w:bCs/>
          <w:i/>
          <w:iCs/>
          <w:sz w:val="22"/>
          <w:szCs w:val="22"/>
        </w:rPr>
        <w:t>Observation</w:t>
      </w:r>
      <w:r>
        <w:rPr>
          <w:b/>
          <w:bCs/>
          <w:i/>
          <w:iCs/>
          <w:sz w:val="22"/>
          <w:szCs w:val="22"/>
        </w:rPr>
        <w:t xml:space="preserve"> 1</w:t>
      </w:r>
      <w:r w:rsidRPr="0080275D">
        <w:rPr>
          <w:b/>
          <w:bCs/>
          <w:i/>
          <w:iCs/>
          <w:sz w:val="22"/>
          <w:szCs w:val="22"/>
        </w:rPr>
        <w:t>: Delay-aware scheduling could increase XR capacity.</w:t>
      </w:r>
    </w:p>
    <w:p w14:paraId="389C1EBB" w14:textId="77777777" w:rsidR="00B5040B" w:rsidRDefault="00B5040B" w:rsidP="00B5040B">
      <w:pPr>
        <w:rPr>
          <w:b/>
          <w:bCs/>
          <w:i/>
          <w:iCs/>
          <w:sz w:val="22"/>
          <w:szCs w:val="22"/>
        </w:rPr>
      </w:pPr>
      <w:r w:rsidRPr="0080275D">
        <w:rPr>
          <w:b/>
          <w:bCs/>
          <w:i/>
          <w:iCs/>
          <w:sz w:val="22"/>
          <w:szCs w:val="22"/>
        </w:rPr>
        <w:t xml:space="preserve">Observation </w:t>
      </w:r>
      <w:r>
        <w:rPr>
          <w:b/>
          <w:bCs/>
          <w:i/>
          <w:iCs/>
          <w:sz w:val="22"/>
          <w:szCs w:val="22"/>
        </w:rPr>
        <w:t>2</w:t>
      </w:r>
      <w:r w:rsidRPr="0080275D">
        <w:rPr>
          <w:b/>
          <w:bCs/>
          <w:i/>
          <w:iCs/>
          <w:sz w:val="22"/>
          <w:szCs w:val="22"/>
        </w:rPr>
        <w:t>: Appropriate staggering across UEs within one cell could increase XR capacity.</w:t>
      </w:r>
    </w:p>
    <w:p w14:paraId="779C3EB7" w14:textId="77777777" w:rsidR="00B5040B" w:rsidRPr="0080275D" w:rsidRDefault="00B5040B" w:rsidP="00B5040B">
      <w:pPr>
        <w:rPr>
          <w:b/>
          <w:bCs/>
          <w:i/>
          <w:iCs/>
          <w:sz w:val="22"/>
          <w:szCs w:val="22"/>
        </w:rPr>
      </w:pPr>
      <w:r w:rsidRPr="0080275D">
        <w:rPr>
          <w:b/>
          <w:bCs/>
          <w:i/>
          <w:iCs/>
          <w:sz w:val="22"/>
          <w:szCs w:val="22"/>
        </w:rPr>
        <w:t xml:space="preserve">Observation </w:t>
      </w:r>
      <w:r>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7F42BF52" w14:textId="77777777" w:rsidR="00DE5FE1" w:rsidRPr="00DB58D1" w:rsidRDefault="00DE5FE1" w:rsidP="00DE5FE1">
      <w:pPr>
        <w:tabs>
          <w:tab w:val="left" w:pos="1958"/>
        </w:tabs>
        <w:rPr>
          <w:b/>
          <w:bCs/>
          <w:i/>
          <w:iCs/>
          <w:lang w:val="en-US"/>
        </w:rPr>
      </w:pPr>
      <w:r w:rsidRPr="00DB58D1">
        <w:rPr>
          <w:b/>
          <w:bCs/>
          <w:i/>
          <w:iCs/>
          <w:lang w:val="en-US"/>
        </w:rPr>
        <w:t>Observation</w:t>
      </w:r>
      <w:r>
        <w:rPr>
          <w:b/>
          <w:bCs/>
          <w:i/>
          <w:iCs/>
          <w:lang w:val="en-US"/>
        </w:rPr>
        <w:t xml:space="preserve"> 4</w:t>
      </w:r>
      <w:r w:rsidRPr="00DB58D1">
        <w:rPr>
          <w:b/>
          <w:bCs/>
          <w:i/>
          <w:iCs/>
          <w:lang w:val="en-US"/>
        </w:rPr>
        <w:t>: About 50% of UEs in UMa transmit with max tx power.</w:t>
      </w:r>
    </w:p>
    <w:p w14:paraId="0450510F" w14:textId="77777777" w:rsidR="008D463E" w:rsidRPr="00F320C2" w:rsidRDefault="008D463E" w:rsidP="008D463E">
      <w:pPr>
        <w:rPr>
          <w:b/>
          <w:bCs/>
          <w:i/>
          <w:iCs/>
          <w:lang w:val="en-US"/>
        </w:rPr>
      </w:pPr>
      <w:r w:rsidRPr="00F320C2">
        <w:rPr>
          <w:b/>
          <w:bCs/>
          <w:i/>
          <w:iCs/>
          <w:lang w:val="en-US"/>
        </w:rPr>
        <w:t>Observation</w:t>
      </w:r>
      <w:r>
        <w:rPr>
          <w:b/>
          <w:bCs/>
          <w:i/>
          <w:iCs/>
          <w:lang w:val="en-US"/>
        </w:rPr>
        <w:t xml:space="preserve"> 5</w:t>
      </w:r>
      <w:r w:rsidRPr="00F320C2">
        <w:rPr>
          <w:b/>
          <w:bCs/>
          <w:i/>
          <w:iCs/>
          <w:lang w:val="en-US"/>
        </w:rPr>
        <w:t xml:space="preserve">: </w:t>
      </w:r>
      <w:r>
        <w:rPr>
          <w:b/>
          <w:bCs/>
          <w:i/>
          <w:iCs/>
          <w:lang w:val="en-US"/>
        </w:rPr>
        <w:t>Tx power is saturated beyond 120dB of pathloss.</w:t>
      </w:r>
    </w:p>
    <w:p w14:paraId="3B7B2B7C" w14:textId="77777777" w:rsidR="00B75FD0" w:rsidRDefault="00B75FD0" w:rsidP="00B75FD0">
      <w:pPr>
        <w:jc w:val="both"/>
        <w:rPr>
          <w:b/>
          <w:bCs/>
          <w:i/>
          <w:iCs/>
          <w:lang w:val="en-US"/>
        </w:rPr>
      </w:pPr>
      <w:r w:rsidRPr="000A1168">
        <w:rPr>
          <w:b/>
          <w:bCs/>
          <w:i/>
          <w:iCs/>
          <w:lang w:val="en-US"/>
        </w:rPr>
        <w:t>Observation</w:t>
      </w:r>
      <w:r>
        <w:rPr>
          <w:b/>
          <w:bCs/>
          <w:i/>
          <w:iCs/>
          <w:lang w:val="en-US"/>
        </w:rPr>
        <w:t xml:space="preserve"> 6</w:t>
      </w:r>
      <w:r w:rsidRPr="000A1168">
        <w:rPr>
          <w:b/>
          <w:bCs/>
          <w:i/>
          <w:iCs/>
          <w:lang w:val="en-US"/>
        </w:rPr>
        <w:t>:</w:t>
      </w:r>
      <w:r>
        <w:rPr>
          <w:b/>
          <w:bCs/>
          <w:i/>
          <w:iCs/>
          <w:lang w:val="en-US"/>
        </w:rPr>
        <w:t xml:space="preserve"> In general, UEs with higher pathloss have higher power consumption than that UEs with lower pathloss.</w:t>
      </w:r>
    </w:p>
    <w:p w14:paraId="0AE6FCEE" w14:textId="77777777" w:rsidR="002C06E2" w:rsidRPr="000A1168" w:rsidRDefault="002C06E2" w:rsidP="002C06E2">
      <w:pPr>
        <w:jc w:val="both"/>
        <w:rPr>
          <w:b/>
          <w:bCs/>
          <w:i/>
          <w:iCs/>
          <w:lang w:val="en-US"/>
        </w:rPr>
      </w:pPr>
      <w:r w:rsidRPr="000A1168">
        <w:rPr>
          <w:b/>
          <w:bCs/>
          <w:i/>
          <w:iCs/>
          <w:lang w:val="en-US"/>
        </w:rPr>
        <w:t>Observation</w:t>
      </w:r>
      <w:r>
        <w:rPr>
          <w:b/>
          <w:bCs/>
          <w:i/>
          <w:iCs/>
          <w:lang w:val="en-US"/>
        </w:rPr>
        <w:t xml:space="preserve"> 7: If a UE transmits with its max tx power, its UL power contribution could be larger than its DL power contribution.</w:t>
      </w:r>
    </w:p>
    <w:p w14:paraId="3F0ADD9F" w14:textId="77777777" w:rsidR="008404C9" w:rsidRPr="00E909B3" w:rsidRDefault="008404C9" w:rsidP="008404C9">
      <w:pPr>
        <w:keepNext/>
        <w:rPr>
          <w:b/>
          <w:bCs/>
          <w:i/>
          <w:iCs/>
        </w:rPr>
      </w:pPr>
      <w:r w:rsidRPr="00E909B3">
        <w:rPr>
          <w:b/>
          <w:bCs/>
          <w:i/>
          <w:iCs/>
        </w:rPr>
        <w:t>Observation</w:t>
      </w:r>
      <w:r>
        <w:rPr>
          <w:b/>
          <w:bCs/>
          <w:i/>
          <w:iCs/>
        </w:rPr>
        <w:t xml:space="preserve"> 8</w:t>
      </w:r>
      <w:r w:rsidRPr="00E909B3">
        <w:rPr>
          <w:b/>
          <w:bCs/>
          <w:i/>
          <w:iCs/>
        </w:rPr>
        <w:t xml:space="preserve">: </w:t>
      </w:r>
      <w:r>
        <w:rPr>
          <w:b/>
          <w:bCs/>
          <w:i/>
          <w:iCs/>
        </w:rPr>
        <w:t>Average DL spectral efficiency a good indicator for DL power consumption.</w:t>
      </w:r>
    </w:p>
    <w:p w14:paraId="1F86D686" w14:textId="77777777" w:rsidR="00954E68" w:rsidRPr="00E909B3" w:rsidRDefault="00954E68" w:rsidP="00954E68">
      <w:pPr>
        <w:keepNext/>
        <w:rPr>
          <w:b/>
          <w:bCs/>
          <w:i/>
          <w:iCs/>
        </w:rPr>
      </w:pPr>
      <w:r w:rsidRPr="00E909B3">
        <w:rPr>
          <w:b/>
          <w:bCs/>
          <w:i/>
          <w:iCs/>
        </w:rPr>
        <w:t>Observation</w:t>
      </w:r>
      <w:r>
        <w:rPr>
          <w:b/>
          <w:bCs/>
          <w:i/>
          <w:iCs/>
        </w:rPr>
        <w:t xml:space="preserve"> 9</w:t>
      </w:r>
      <w:r w:rsidRPr="00E909B3">
        <w:rPr>
          <w:b/>
          <w:bCs/>
          <w:i/>
          <w:iCs/>
        </w:rPr>
        <w:t xml:space="preserve">: </w:t>
      </w:r>
      <w:r>
        <w:rPr>
          <w:b/>
          <w:bCs/>
          <w:i/>
          <w:iCs/>
        </w:rPr>
        <w:t>DL power contribution is proportional to average packet transfer time.</w:t>
      </w:r>
    </w:p>
    <w:p w14:paraId="470C7D76" w14:textId="77777777" w:rsidR="001D32F5" w:rsidRDefault="001D32F5" w:rsidP="001D32F5">
      <w:pPr>
        <w:jc w:val="both"/>
        <w:rPr>
          <w:b/>
          <w:bCs/>
          <w:i/>
          <w:iCs/>
          <w:lang w:val="en-US"/>
        </w:rPr>
      </w:pPr>
      <w:r w:rsidRPr="007F054A">
        <w:rPr>
          <w:b/>
          <w:bCs/>
          <w:i/>
          <w:iCs/>
          <w:lang w:val="en-US"/>
        </w:rPr>
        <w:t>Observation</w:t>
      </w:r>
      <w:r>
        <w:rPr>
          <w:b/>
          <w:bCs/>
          <w:i/>
          <w:iCs/>
          <w:lang w:val="en-US"/>
        </w:rPr>
        <w:t xml:space="preserve"> 10</w:t>
      </w:r>
      <w:r w:rsidRPr="007F054A">
        <w:rPr>
          <w:b/>
          <w:bCs/>
          <w:i/>
          <w:iCs/>
          <w:lang w:val="en-US"/>
        </w:rPr>
        <w:t xml:space="preserve">: </w:t>
      </w:r>
      <w:r>
        <w:rPr>
          <w:b/>
          <w:bCs/>
          <w:i/>
          <w:iCs/>
          <w:lang w:val="en-US"/>
        </w:rPr>
        <w:t xml:space="preserve">There is tradeoff relation between power saving gain and ratio of satisfied UEs per cell. </w:t>
      </w:r>
    </w:p>
    <w:p w14:paraId="14A6C83A" w14:textId="77777777" w:rsidR="001D32F5" w:rsidRPr="007F31DF" w:rsidRDefault="001D32F5" w:rsidP="001D32F5">
      <w:pPr>
        <w:jc w:val="both"/>
        <w:rPr>
          <w:b/>
          <w:bCs/>
          <w:i/>
          <w:iCs/>
          <w:lang w:val="en-US"/>
        </w:rPr>
      </w:pPr>
      <w:r w:rsidRPr="007F31DF">
        <w:rPr>
          <w:b/>
          <w:bCs/>
          <w:i/>
          <w:iCs/>
          <w:lang w:val="en-US"/>
        </w:rPr>
        <w:t>Observation</w:t>
      </w:r>
      <w:r>
        <w:rPr>
          <w:b/>
          <w:bCs/>
          <w:i/>
          <w:iCs/>
          <w:lang w:val="en-US"/>
        </w:rPr>
        <w:t xml:space="preserve"> 11</w:t>
      </w:r>
      <w:r w:rsidRPr="007F31DF">
        <w:rPr>
          <w:b/>
          <w:bCs/>
          <w:i/>
          <w:iCs/>
          <w:lang w:val="en-US"/>
        </w:rPr>
        <w:t>: The enhanced CDRX</w:t>
      </w:r>
      <w:r>
        <w:rPr>
          <w:b/>
          <w:bCs/>
          <w:i/>
          <w:iCs/>
          <w:lang w:val="en-US"/>
        </w:rPr>
        <w:t xml:space="preserve"> (eCDRX)</w:t>
      </w:r>
      <w:r w:rsidRPr="007F31DF">
        <w:rPr>
          <w:b/>
          <w:bCs/>
          <w:i/>
          <w:iCs/>
          <w:lang w:val="en-US"/>
        </w:rPr>
        <w:t xml:space="preserve"> power saving scheme could provide better tradeoff relation than R15/16 CDRX.</w:t>
      </w:r>
    </w:p>
    <w:p w14:paraId="5F47A6E9" w14:textId="77777777" w:rsidR="00C27DBB" w:rsidRDefault="00C27DBB" w:rsidP="00C27DBB">
      <w:pPr>
        <w:jc w:val="both"/>
        <w:rPr>
          <w:b/>
          <w:bCs/>
          <w:i/>
          <w:iCs/>
          <w:lang w:val="en-US"/>
        </w:rPr>
      </w:pPr>
      <w:r w:rsidRPr="00386E4B">
        <w:rPr>
          <w:b/>
          <w:bCs/>
          <w:i/>
          <w:iCs/>
          <w:lang w:val="en-US"/>
        </w:rPr>
        <w:t>Observation</w:t>
      </w:r>
      <w:r>
        <w:rPr>
          <w:b/>
          <w:bCs/>
          <w:i/>
          <w:iCs/>
          <w:lang w:val="en-US"/>
        </w:rPr>
        <w:t xml:space="preserve"> 12</w:t>
      </w:r>
      <w:r w:rsidRPr="00386E4B">
        <w:rPr>
          <w:b/>
          <w:bCs/>
          <w:i/>
          <w:iCs/>
          <w:lang w:val="en-US"/>
        </w:rPr>
        <w:t>: Higher UE power consumption is expected for UMa scenario.</w:t>
      </w:r>
    </w:p>
    <w:p w14:paraId="5ADB1CE6" w14:textId="77777777" w:rsidR="00C27DBB" w:rsidRDefault="00C27DBB" w:rsidP="00C27DBB">
      <w:pPr>
        <w:jc w:val="both"/>
        <w:rPr>
          <w:b/>
          <w:bCs/>
          <w:i/>
          <w:iCs/>
          <w:lang w:val="en-US"/>
        </w:rPr>
      </w:pPr>
      <w:r w:rsidRPr="00386E4B">
        <w:rPr>
          <w:b/>
          <w:bCs/>
          <w:i/>
          <w:iCs/>
          <w:lang w:val="en-US"/>
        </w:rPr>
        <w:t>Observation</w:t>
      </w:r>
      <w:r>
        <w:rPr>
          <w:b/>
          <w:bCs/>
          <w:i/>
          <w:iCs/>
          <w:lang w:val="en-US"/>
        </w:rPr>
        <w:t xml:space="preserve"> 13: </w:t>
      </w:r>
      <w:r w:rsidRPr="00BE735E">
        <w:rPr>
          <w:b/>
          <w:bCs/>
          <w:i/>
          <w:iCs/>
          <w:lang w:val="en-US"/>
        </w:rPr>
        <w:t>Current R15/16 CDRX</w:t>
      </w:r>
      <w:r>
        <w:rPr>
          <w:b/>
          <w:bCs/>
          <w:i/>
          <w:iCs/>
          <w:lang w:val="en-US"/>
        </w:rPr>
        <w:t xml:space="preserve"> scheme can provide limited power saving gain for XR.</w:t>
      </w:r>
    </w:p>
    <w:p w14:paraId="22F07EBF" w14:textId="77777777" w:rsidR="00C27DBB" w:rsidRDefault="00C27DBB" w:rsidP="00C27DBB">
      <w:pPr>
        <w:jc w:val="both"/>
        <w:rPr>
          <w:b/>
          <w:bCs/>
          <w:i/>
          <w:iCs/>
          <w:lang w:val="en-US"/>
        </w:rPr>
      </w:pPr>
      <w:r w:rsidRPr="00386E4B">
        <w:rPr>
          <w:b/>
          <w:bCs/>
          <w:i/>
          <w:iCs/>
          <w:lang w:val="en-US"/>
        </w:rPr>
        <w:t>Observation</w:t>
      </w:r>
      <w:r>
        <w:rPr>
          <w:b/>
          <w:bCs/>
          <w:i/>
          <w:iCs/>
          <w:lang w:val="en-US"/>
        </w:rPr>
        <w:t xml:space="preserve"> 14: The large room for further improvement in power saving is identified by Genie scheme.</w:t>
      </w:r>
    </w:p>
    <w:p w14:paraId="2D377E1F" w14:textId="77777777" w:rsidR="00C53AF3" w:rsidRPr="00E97E0B" w:rsidRDefault="00C53AF3" w:rsidP="00C53AF3">
      <w:pPr>
        <w:keepNext/>
        <w:rPr>
          <w:b/>
          <w:bCs/>
          <w:i/>
          <w:iCs/>
        </w:rPr>
      </w:pPr>
      <w:r w:rsidRPr="00E97E0B">
        <w:rPr>
          <w:b/>
          <w:bCs/>
          <w:i/>
          <w:iCs/>
        </w:rPr>
        <w:t>Observation</w:t>
      </w:r>
      <w:r>
        <w:rPr>
          <w:b/>
          <w:bCs/>
          <w:i/>
          <w:iCs/>
        </w:rPr>
        <w:t xml:space="preserve"> 15</w:t>
      </w:r>
      <w:r w:rsidRPr="00E97E0B">
        <w:rPr>
          <w:b/>
          <w:bCs/>
          <w:i/>
          <w:iCs/>
        </w:rPr>
        <w:t xml:space="preserve">: </w:t>
      </w:r>
      <w:r>
        <w:rPr>
          <w:b/>
          <w:bCs/>
          <w:i/>
          <w:iCs/>
        </w:rPr>
        <w:t>Higher framerates requires higher UE power consumption for the same bit rate.</w:t>
      </w:r>
    </w:p>
    <w:p w14:paraId="2FEC9D6B" w14:textId="77777777" w:rsidR="00F55E13" w:rsidRDefault="00F55E13" w:rsidP="00F55E13">
      <w:pPr>
        <w:rPr>
          <w:b/>
          <w:bCs/>
          <w:i/>
          <w:iCs/>
          <w:lang w:val="en-US"/>
        </w:rPr>
      </w:pPr>
      <w:r w:rsidRPr="00647BDD">
        <w:rPr>
          <w:b/>
          <w:bCs/>
          <w:i/>
          <w:iCs/>
          <w:lang w:val="en-US"/>
        </w:rPr>
        <w:t>Observation</w:t>
      </w:r>
      <w:r>
        <w:rPr>
          <w:b/>
          <w:bCs/>
          <w:i/>
          <w:iCs/>
          <w:lang w:val="en-US"/>
        </w:rPr>
        <w:t xml:space="preserve"> 16</w:t>
      </w:r>
      <w:r w:rsidRPr="00647BDD">
        <w:rPr>
          <w:b/>
          <w:bCs/>
          <w:i/>
          <w:iCs/>
          <w:lang w:val="en-US"/>
        </w:rPr>
        <w:t xml:space="preserve">: </w:t>
      </w:r>
      <w:r>
        <w:rPr>
          <w:b/>
          <w:bCs/>
          <w:i/>
          <w:iCs/>
          <w:lang w:val="en-US"/>
        </w:rPr>
        <w:t>Higher bit rates requires higher power consumption.</w:t>
      </w:r>
    </w:p>
    <w:p w14:paraId="235FD41C" w14:textId="77777777" w:rsidR="00F55E13" w:rsidRPr="00647BDD" w:rsidRDefault="00F55E13" w:rsidP="00F55E13">
      <w:pPr>
        <w:rPr>
          <w:b/>
          <w:bCs/>
          <w:i/>
          <w:iCs/>
          <w:lang w:val="en-US"/>
        </w:rPr>
      </w:pPr>
      <w:r>
        <w:rPr>
          <w:b/>
          <w:bCs/>
          <w:i/>
          <w:iCs/>
          <w:lang w:val="en-US"/>
        </w:rPr>
        <w:t>Observation 17: Higher power saving gain is expected for cell center UEs than cell edge UEs.</w:t>
      </w:r>
    </w:p>
    <w:p w14:paraId="5FF1D045" w14:textId="77777777" w:rsidR="007B00C5" w:rsidRPr="003F3D56" w:rsidRDefault="007B00C5" w:rsidP="007B00C5">
      <w:pPr>
        <w:keepNext/>
        <w:rPr>
          <w:b/>
          <w:bCs/>
          <w:i/>
          <w:iCs/>
        </w:rPr>
      </w:pPr>
      <w:r w:rsidRPr="003F3D56">
        <w:rPr>
          <w:b/>
          <w:bCs/>
          <w:i/>
          <w:iCs/>
        </w:rPr>
        <w:t>Observation</w:t>
      </w:r>
      <w:r>
        <w:rPr>
          <w:b/>
          <w:bCs/>
          <w:i/>
          <w:iCs/>
        </w:rPr>
        <w:t xml:space="preserve"> 18</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(8/4/4) for 30Mbps.</w:t>
      </w:r>
    </w:p>
    <w:p w14:paraId="5492BC79" w14:textId="77777777" w:rsidR="0079353F" w:rsidRPr="00CD4225" w:rsidRDefault="0079353F" w:rsidP="0079353F">
      <w:pPr>
        <w:keepNext/>
        <w:jc w:val="both"/>
        <w:rPr>
          <w:b/>
          <w:bCs/>
          <w:i/>
          <w:iCs/>
        </w:rPr>
      </w:pPr>
      <w:r w:rsidRPr="00CD4225">
        <w:rPr>
          <w:b/>
          <w:bCs/>
          <w:i/>
          <w:iCs/>
        </w:rPr>
        <w:t>Observation</w:t>
      </w:r>
      <w:r>
        <w:rPr>
          <w:b/>
          <w:bCs/>
          <w:i/>
          <w:iCs/>
        </w:rPr>
        <w:t xml:space="preserve"> 19</w:t>
      </w:r>
      <w:r w:rsidRPr="00CD4225">
        <w:rPr>
          <w:b/>
          <w:bCs/>
          <w:i/>
          <w:iCs/>
        </w:rPr>
        <w:t xml:space="preserve">: </w:t>
      </w:r>
      <w:r>
        <w:rPr>
          <w:b/>
          <w:bCs/>
          <w:i/>
          <w:iCs/>
        </w:rPr>
        <w:t>Shorter pose transmission periodicity require UE be awake longer and consumes high power.</w:t>
      </w:r>
    </w:p>
    <w:p w14:paraId="0ED0E856" w14:textId="77777777" w:rsidR="00F325C1" w:rsidRDefault="00F325C1" w:rsidP="00F325C1">
      <w:pPr>
        <w:rPr>
          <w:b/>
          <w:bCs/>
          <w:i/>
          <w:iCs/>
          <w:lang w:val="en-US"/>
        </w:rPr>
      </w:pPr>
      <w:r w:rsidRPr="00C7758F">
        <w:rPr>
          <w:b/>
          <w:bCs/>
          <w:i/>
          <w:iCs/>
          <w:lang w:val="en-US"/>
        </w:rPr>
        <w:t>Observation</w:t>
      </w:r>
      <w:r>
        <w:rPr>
          <w:b/>
          <w:bCs/>
          <w:i/>
          <w:iCs/>
          <w:lang w:val="en-US"/>
        </w:rPr>
        <w:t xml:space="preserve"> 20</w:t>
      </w:r>
      <w:r w:rsidRPr="00C7758F">
        <w:rPr>
          <w:b/>
          <w:bCs/>
          <w:i/>
          <w:iCs/>
          <w:lang w:val="en-US"/>
        </w:rPr>
        <w:t>:</w:t>
      </w:r>
      <w:r>
        <w:rPr>
          <w:b/>
          <w:bCs/>
          <w:i/>
          <w:iCs/>
          <w:lang w:val="en-US"/>
        </w:rPr>
        <w:t xml:space="preserve"> eCDRX could provide good power saving gain w/ short On duration when there is no jitter.</w:t>
      </w:r>
    </w:p>
    <w:p w14:paraId="7F6DD1C0" w14:textId="0C3F0AB5" w:rsidR="00F325C1" w:rsidRDefault="00F325C1" w:rsidP="00F325C1">
      <w:pPr>
        <w:rPr>
          <w:b/>
          <w:bCs/>
          <w:i/>
          <w:iCs/>
          <w:lang w:val="en-US"/>
        </w:rPr>
      </w:pPr>
      <w:r>
        <w:rPr>
          <w:b/>
          <w:bCs/>
          <w:i/>
          <w:iCs/>
          <w:lang w:val="en-US"/>
        </w:rPr>
        <w:t xml:space="preserve">Observation 21: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77777777" w:rsidR="00F325C1" w:rsidRDefault="00F325C1" w:rsidP="00F325C1">
      <w:pPr>
        <w:rPr>
          <w:b/>
          <w:bCs/>
          <w:i/>
          <w:iCs/>
          <w:lang w:val="en-US"/>
        </w:rPr>
      </w:pPr>
      <w:r>
        <w:rPr>
          <w:b/>
          <w:bCs/>
          <w:i/>
          <w:iCs/>
          <w:lang w:val="en-US"/>
        </w:rPr>
        <w:lastRenderedPageBreak/>
        <w:t>Observation 22: Longer timer duration is needed to recover %UE for eCDRX, which washes out its power saving gain.</w:t>
      </w:r>
    </w:p>
    <w:p w14:paraId="3E38B455" w14:textId="77777777" w:rsidR="00F325C1" w:rsidRDefault="00F325C1" w:rsidP="00F325C1">
      <w:pPr>
        <w:rPr>
          <w:b/>
          <w:bCs/>
          <w:i/>
          <w:iCs/>
          <w:lang w:val="en-US"/>
        </w:rPr>
      </w:pPr>
      <w:r>
        <w:rPr>
          <w:b/>
          <w:bCs/>
          <w:i/>
          <w:iCs/>
          <w:lang w:val="en-US"/>
        </w:rPr>
        <w:t xml:space="preserve">Observation 23: Fast wake up signal could be used to recover the PS gain loss of eCDRX due to jitter. </w:t>
      </w:r>
    </w:p>
    <w:p w14:paraId="45F08999" w14:textId="37DB866D" w:rsidR="008D7626" w:rsidRPr="00F325C1" w:rsidRDefault="008D7626" w:rsidP="008D3939">
      <w:pPr>
        <w:jc w:val="both"/>
        <w:rPr>
          <w:b/>
          <w:bCs/>
          <w:lang w:val="en-US"/>
        </w:rPr>
      </w:pPr>
    </w:p>
    <w:p w14:paraId="23B16B17" w14:textId="2D558B3C" w:rsidR="00E160E2" w:rsidRPr="00E160E2" w:rsidRDefault="00E160E2" w:rsidP="00E160E2">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563D8090" w14:textId="683FC536" w:rsidR="00C0538C" w:rsidRPr="00344C03" w:rsidRDefault="00C0538C" w:rsidP="00C0538C">
      <w:pPr>
        <w:rPr>
          <w:b/>
          <w:bCs/>
          <w:i/>
          <w:iCs/>
        </w:rPr>
      </w:pPr>
      <w:r w:rsidRPr="00344C03">
        <w:rPr>
          <w:b/>
          <w:bCs/>
          <w:i/>
          <w:iCs/>
        </w:rPr>
        <w:t>Observation</w:t>
      </w:r>
      <w:r>
        <w:rPr>
          <w:b/>
          <w:bCs/>
          <w:i/>
          <w:iCs/>
        </w:rPr>
        <w:t xml:space="preserve"> 1</w:t>
      </w:r>
      <w:r w:rsidRPr="00344C03">
        <w:rPr>
          <w:b/>
          <w:bCs/>
          <w:i/>
          <w:iCs/>
        </w:rPr>
        <w:t xml:space="preserve">: For both InH and </w:t>
      </w:r>
      <w:r>
        <w:rPr>
          <w:b/>
          <w:bCs/>
          <w:i/>
          <w:iCs/>
        </w:rPr>
        <w:t>Dense Urban</w:t>
      </w:r>
      <w:r w:rsidRPr="00344C03">
        <w:rPr>
          <w:b/>
          <w:bCs/>
          <w:i/>
          <w:iCs/>
        </w:rPr>
        <w:t xml:space="preserve"> deployment scenarios, </w:t>
      </w:r>
      <w:r w:rsidR="001B7583">
        <w:rPr>
          <w:b/>
          <w:bCs/>
          <w:i/>
          <w:iCs/>
        </w:rPr>
        <w:t xml:space="preserve">for </w:t>
      </w:r>
      <w:r w:rsidRPr="00344C03">
        <w:rPr>
          <w:b/>
          <w:bCs/>
          <w:i/>
          <w:iCs/>
        </w:rPr>
        <w:t xml:space="preserve">a given PDB, the XR DL capacity increases as the bit rate of the application decreases.  </w:t>
      </w:r>
    </w:p>
    <w:p w14:paraId="363651DD" w14:textId="77777777" w:rsidR="00C0538C" w:rsidRPr="00B63B90" w:rsidRDefault="00C0538C" w:rsidP="00C0538C">
      <w:pPr>
        <w:rPr>
          <w:b/>
          <w:bCs/>
          <w:i/>
          <w:iCs/>
        </w:rPr>
      </w:pPr>
      <w:r w:rsidRPr="00B63B90">
        <w:rPr>
          <w:b/>
          <w:bCs/>
        </w:rPr>
        <w:t xml:space="preserve">Observation </w:t>
      </w:r>
      <w:r>
        <w:rPr>
          <w:b/>
          <w:bCs/>
        </w:rPr>
        <w:t>2</w:t>
      </w:r>
      <w:r w:rsidRPr="00B63B90">
        <w:rPr>
          <w:b/>
          <w:bCs/>
        </w:rPr>
        <w:t xml:space="preserve">: </w:t>
      </w:r>
      <w:r w:rsidRPr="00B63B90">
        <w:rPr>
          <w:b/>
          <w:bCs/>
          <w:i/>
          <w:iCs/>
        </w:rPr>
        <w:t xml:space="preserve">For both InH and </w:t>
      </w:r>
      <w:r>
        <w:rPr>
          <w:b/>
          <w:bCs/>
          <w:i/>
          <w:iCs/>
        </w:rPr>
        <w:t>Dense Urban</w:t>
      </w:r>
      <w:r w:rsidRPr="00B63B90">
        <w:rPr>
          <w:b/>
          <w:bCs/>
          <w:i/>
          <w:iCs/>
        </w:rPr>
        <w:t xml:space="preserve"> deployment scenarios, the XR DL capacity increases as the system bandwidth increases. </w:t>
      </w:r>
    </w:p>
    <w:p w14:paraId="5CEF4CC5" w14:textId="77777777" w:rsidR="00C0538C" w:rsidRPr="00344C03" w:rsidRDefault="00C0538C" w:rsidP="00C0538C">
      <w:pPr>
        <w:rPr>
          <w:b/>
          <w:bCs/>
          <w:i/>
          <w:iCs/>
        </w:rPr>
      </w:pPr>
      <w:r w:rsidRPr="00B63B90">
        <w:rPr>
          <w:b/>
          <w:bCs/>
        </w:rPr>
        <w:t xml:space="preserve">Observation </w:t>
      </w:r>
      <w:r>
        <w:rPr>
          <w:b/>
          <w:bCs/>
        </w:rPr>
        <w:t>3</w:t>
      </w:r>
      <w:r w:rsidRPr="00B63B90">
        <w:rPr>
          <w:b/>
          <w:bCs/>
        </w:rPr>
        <w:t xml:space="preserve">: </w:t>
      </w:r>
      <w:r w:rsidRPr="00B63B90">
        <w:rPr>
          <w:b/>
          <w:bCs/>
          <w:i/>
          <w:iCs/>
        </w:rPr>
        <w:t xml:space="preserve">A bandwidth increase from 100 MHz to 400 MHz resulted in a higher capacity increase in the </w:t>
      </w:r>
      <w:r>
        <w:rPr>
          <w:b/>
          <w:bCs/>
          <w:i/>
          <w:iCs/>
        </w:rPr>
        <w:t>Dense Urban</w:t>
      </w:r>
      <w:r w:rsidRPr="00B63B90">
        <w:rPr>
          <w:b/>
          <w:bCs/>
          <w:i/>
          <w:iCs/>
        </w:rPr>
        <w:t xml:space="preserve"> deployment use case compared to the InH deployment scenario.</w:t>
      </w:r>
      <w:r>
        <w:rPr>
          <w:b/>
          <w:bCs/>
          <w:i/>
          <w:iCs/>
        </w:rPr>
        <w:t xml:space="preserve"> </w:t>
      </w:r>
      <w:r w:rsidRPr="00344C03">
        <w:rPr>
          <w:b/>
          <w:bCs/>
          <w:i/>
          <w:iCs/>
        </w:rPr>
        <w:t xml:space="preserve"> </w:t>
      </w:r>
    </w:p>
    <w:p w14:paraId="481591C4" w14:textId="7F0A5E1A" w:rsidR="001B7583" w:rsidRPr="00823989" w:rsidRDefault="001B7583" w:rsidP="001B7583">
      <w:pPr>
        <w:jc w:val="both"/>
        <w:rPr>
          <w:b/>
          <w:bCs/>
          <w:i/>
          <w:iCs/>
        </w:rPr>
      </w:pPr>
      <w:r w:rsidRPr="00B63B90">
        <w:rPr>
          <w:b/>
          <w:bCs/>
          <w:i/>
          <w:iCs/>
        </w:rPr>
        <w:t>Observation 4:</w:t>
      </w:r>
      <w:r w:rsidRPr="00823989">
        <w:rPr>
          <w:b/>
          <w:bCs/>
          <w:i/>
          <w:iCs/>
        </w:rPr>
        <w:t xml:space="preserve"> </w:t>
      </w:r>
      <w:r w:rsidRPr="00B63B90">
        <w:rPr>
          <w:b/>
          <w:bCs/>
          <w:i/>
          <w:iCs/>
        </w:rPr>
        <w:t>Observation 4:</w:t>
      </w:r>
      <w:r w:rsidRPr="00823989">
        <w:rPr>
          <w:b/>
          <w:bCs/>
          <w:i/>
          <w:iCs/>
        </w:rPr>
        <w:t xml:space="preserve"> </w:t>
      </w:r>
      <w:r>
        <w:rPr>
          <w:b/>
          <w:bCs/>
          <w:i/>
          <w:iCs/>
        </w:rPr>
        <w:t xml:space="preserve">We observe </w:t>
      </w:r>
      <w:r w:rsidR="00A45394">
        <w:rPr>
          <w:b/>
          <w:bCs/>
          <w:i/>
          <w:iCs/>
        </w:rPr>
        <w:t>minimal</w:t>
      </w:r>
      <w:r>
        <w:rPr>
          <w:b/>
          <w:bCs/>
          <w:i/>
          <w:iCs/>
        </w:rPr>
        <w:t xml:space="preserve"> </w:t>
      </w:r>
      <w:r w:rsidRPr="00823989">
        <w:rPr>
          <w:b/>
          <w:bCs/>
          <w:i/>
          <w:iCs/>
        </w:rPr>
        <w:t xml:space="preserve">improvement in capacity by doubling the frame rate in </w:t>
      </w:r>
      <w:r>
        <w:rPr>
          <w:b/>
          <w:bCs/>
          <w:i/>
          <w:iCs/>
        </w:rPr>
        <w:t>Dense Urban</w:t>
      </w:r>
      <w:r w:rsidRPr="00823989">
        <w:rPr>
          <w:b/>
          <w:bCs/>
          <w:i/>
          <w:iCs/>
        </w:rPr>
        <w:t xml:space="preserve"> </w:t>
      </w:r>
      <w:r w:rsidR="00A45394" w:rsidRPr="00823989">
        <w:rPr>
          <w:b/>
          <w:bCs/>
          <w:i/>
          <w:iCs/>
        </w:rPr>
        <w:t>deployment</w:t>
      </w:r>
      <w:r w:rsidR="00A45394">
        <w:rPr>
          <w:b/>
          <w:bCs/>
          <w:i/>
          <w:iCs/>
        </w:rPr>
        <w:t>.</w:t>
      </w:r>
      <w:r w:rsidR="00A45394" w:rsidRPr="00823989">
        <w:rPr>
          <w:b/>
          <w:bCs/>
          <w:i/>
          <w:iCs/>
        </w:rPr>
        <w:t xml:space="preserve"> </w:t>
      </w:r>
      <w:r w:rsidRPr="00823989">
        <w:rPr>
          <w:b/>
          <w:bCs/>
          <w:i/>
          <w:iCs/>
        </w:rPr>
        <w:t xml:space="preserve">   </w:t>
      </w:r>
    </w:p>
    <w:p w14:paraId="18EF0787" w14:textId="77777777" w:rsidR="006F45C5" w:rsidRDefault="006F45C5" w:rsidP="006F45C5">
      <w:r w:rsidRPr="00B63B90">
        <w:rPr>
          <w:b/>
          <w:bCs/>
          <w:i/>
          <w:iCs/>
        </w:rPr>
        <w:t xml:space="preserve">Observation </w:t>
      </w:r>
      <w:r>
        <w:rPr>
          <w:b/>
          <w:bCs/>
          <w:i/>
          <w:iCs/>
        </w:rPr>
        <w:t>5</w:t>
      </w:r>
      <w:r w:rsidRPr="00B63B90">
        <w:rPr>
          <w:b/>
          <w:bCs/>
          <w:i/>
          <w:iCs/>
        </w:rPr>
        <w:t xml:space="preserve">: Jitter has minimal impact on the XR system capacity for both InH and </w:t>
      </w:r>
      <w:r>
        <w:rPr>
          <w:b/>
          <w:bCs/>
          <w:i/>
          <w:iCs/>
        </w:rPr>
        <w:t>Dense Urban</w:t>
      </w:r>
      <w:r w:rsidRPr="00B63B90">
        <w:rPr>
          <w:b/>
          <w:bCs/>
          <w:i/>
          <w:iCs/>
        </w:rPr>
        <w:t xml:space="preserve"> deployment scenarios.</w:t>
      </w:r>
    </w:p>
    <w:p w14:paraId="5824C6DC" w14:textId="77777777" w:rsidR="00620DA1" w:rsidRPr="00117C70" w:rsidRDefault="00620DA1" w:rsidP="00620DA1">
      <w:pPr>
        <w:rPr>
          <w:b/>
          <w:bCs/>
          <w:i/>
          <w:iCs/>
        </w:rPr>
      </w:pPr>
      <w:r w:rsidRPr="00117C70">
        <w:rPr>
          <w:b/>
          <w:bCs/>
          <w:i/>
          <w:iCs/>
        </w:rPr>
        <w:t>Observation</w:t>
      </w:r>
      <w:r>
        <w:rPr>
          <w:b/>
          <w:bCs/>
          <w:i/>
          <w:iCs/>
        </w:rPr>
        <w:t xml:space="preserve"> 6</w:t>
      </w:r>
      <w:r w:rsidRPr="00117C70">
        <w:rPr>
          <w:b/>
          <w:bCs/>
          <w:i/>
          <w:iCs/>
        </w:rPr>
        <w:t>: Coordinated staggering of UE’s packet arrival at the gNB can increase XR capacity</w:t>
      </w:r>
      <w:r>
        <w:rPr>
          <w:b/>
          <w:bCs/>
          <w:i/>
          <w:iCs/>
        </w:rPr>
        <w:t>.</w:t>
      </w:r>
      <w:r w:rsidRPr="00117C70">
        <w:rPr>
          <w:b/>
          <w:bCs/>
          <w:i/>
          <w:iCs/>
        </w:rPr>
        <w:t xml:space="preserve">  </w:t>
      </w:r>
    </w:p>
    <w:p w14:paraId="13AA9FBA" w14:textId="63896304" w:rsidR="00A70135" w:rsidRPr="0040572D" w:rsidRDefault="00A70135" w:rsidP="00A70135">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This is capacity increase in larger when the configured bandwidth is 400 MHz compared to a bandwidth of </w:t>
      </w:r>
      <w:r>
        <w:rPr>
          <w:b/>
          <w:bCs/>
          <w:i/>
          <w:iCs/>
        </w:rPr>
        <w:t>100MHz</w:t>
      </w:r>
      <w:r w:rsidR="001B7583">
        <w:rPr>
          <w:b/>
          <w:bCs/>
          <w:i/>
          <w:iCs/>
        </w:rPr>
        <w:t>.</w:t>
      </w:r>
    </w:p>
    <w:p w14:paraId="35B7B437" w14:textId="77777777" w:rsidR="001B7583" w:rsidRPr="00D90C75" w:rsidRDefault="001B7583" w:rsidP="001B7583">
      <w:pPr>
        <w:jc w:val="both"/>
        <w:rPr>
          <w:b/>
          <w:bCs/>
          <w:i/>
          <w:iCs/>
          <w:lang w:val="en-US"/>
        </w:rPr>
      </w:pPr>
      <w:r w:rsidRPr="00D90C75">
        <w:rPr>
          <w:b/>
          <w:bCs/>
          <w:i/>
          <w:iCs/>
          <w:lang w:val="en-US"/>
        </w:rPr>
        <w:t>Observation</w:t>
      </w:r>
      <w:r>
        <w:rPr>
          <w:b/>
          <w:bCs/>
          <w:i/>
          <w:iCs/>
          <w:lang w:val="en-US"/>
        </w:rPr>
        <w:t xml:space="preserve"> 8</w:t>
      </w:r>
      <w:r w:rsidRPr="00D90C75">
        <w:rPr>
          <w:b/>
          <w:bCs/>
          <w:i/>
          <w:iCs/>
          <w:lang w:val="en-US"/>
        </w:rPr>
        <w:t>:  PDCCH Skipping and Cross-slot scheduling can provide power saving gains to UEs supporting XR traffic.</w:t>
      </w:r>
    </w:p>
    <w:p w14:paraId="7ED22EEE" w14:textId="77777777" w:rsidR="00032A8F" w:rsidRPr="00ED445A" w:rsidRDefault="00032A8F" w:rsidP="008D3939">
      <w:pPr>
        <w:jc w:val="both"/>
        <w:rPr>
          <w:b/>
          <w:bCs/>
          <w:lang w:val="en-US"/>
        </w:rPr>
      </w:pPr>
    </w:p>
    <w:p w14:paraId="0DC4C316" w14:textId="507CD6D8" w:rsidR="00DE48FA" w:rsidRDefault="00DE48FA" w:rsidP="008D3939">
      <w:pPr>
        <w:jc w:val="both"/>
        <w:rPr>
          <w:b/>
          <w:bCs/>
          <w:lang w:val="en-US"/>
        </w:rPr>
      </w:pPr>
    </w:p>
    <w:p w14:paraId="604AEA9E" w14:textId="77777777" w:rsidR="00DE48FA" w:rsidRPr="00ED445A" w:rsidRDefault="00DE48FA" w:rsidP="008D3939">
      <w:pPr>
        <w:jc w:val="both"/>
        <w:rPr>
          <w:b/>
          <w:bCs/>
          <w:lang w:val="en-U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9B91FED" w:rsidR="00CB391C" w:rsidRDefault="00CB391C" w:rsidP="00CB391C">
      <w:pPr>
        <w:pStyle w:val="ListParagraph"/>
        <w:numPr>
          <w:ilvl w:val="0"/>
          <w:numId w:val="6"/>
        </w:numPr>
      </w:pPr>
      <w:bookmarkStart w:id="79" w:name="_Ref54356048"/>
      <w:bookmarkStart w:id="80" w:name="_Ref53949744"/>
      <w:r w:rsidRPr="00162131">
        <w:t>RP-201145 Revised SID on XR Evaluations for NR</w:t>
      </w:r>
      <w:bookmarkEnd w:id="79"/>
    </w:p>
    <w:p w14:paraId="2B23F613" w14:textId="4C489481" w:rsidR="004B3C79" w:rsidRPr="00162131" w:rsidRDefault="004B3C79" w:rsidP="00CB391C">
      <w:pPr>
        <w:pStyle w:val="ListParagraph"/>
        <w:numPr>
          <w:ilvl w:val="0"/>
          <w:numId w:val="6"/>
        </w:numPr>
      </w:pPr>
      <w:bookmarkStart w:id="81" w:name="_Ref68628698"/>
      <w:r>
        <w:t>R1-2103195 Potential Enhancements for XR, Qualcomm, April, 2021</w:t>
      </w:r>
      <w:bookmarkEnd w:id="81"/>
    </w:p>
    <w:bookmarkEnd w:id="80"/>
    <w:p w14:paraId="5ABF34FB" w14:textId="0A7F7851" w:rsidR="00A73085" w:rsidRDefault="00A73085" w:rsidP="000B2990"/>
    <w:sectPr w:rsidR="00A73085" w:rsidSect="00EE6389">
      <w:headerReference w:type="even" r:id="rId53"/>
      <w:headerReference w:type="default" r:id="rId54"/>
      <w:footerReference w:type="even" r:id="rId55"/>
      <w:footerReference w:type="default" r:id="rId56"/>
      <w:headerReference w:type="first" r:id="rId57"/>
      <w:footerReference w:type="first" r:id="rId5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11524B" w14:textId="77777777" w:rsidR="00BF34F1" w:rsidRDefault="00BF34F1">
      <w:pPr>
        <w:spacing w:after="0"/>
      </w:pPr>
      <w:r>
        <w:separator/>
      </w:r>
    </w:p>
  </w:endnote>
  <w:endnote w:type="continuationSeparator" w:id="0">
    <w:p w14:paraId="604F7B4F" w14:textId="77777777" w:rsidR="00BF34F1" w:rsidRDefault="00BF34F1">
      <w:pPr>
        <w:spacing w:after="0"/>
      </w:pPr>
      <w:r>
        <w:continuationSeparator/>
      </w:r>
    </w:p>
  </w:endnote>
  <w:endnote w:type="continuationNotice" w:id="1">
    <w:p w14:paraId="31754004" w14:textId="77777777" w:rsidR="00BF34F1" w:rsidRDefault="00BF34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E71BE" w14:textId="77777777" w:rsidR="00BF34F1" w:rsidRDefault="00BF34F1"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BF34F1" w:rsidRDefault="00BF34F1"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C918FF" w14:textId="77777777" w:rsidR="00BF34F1" w:rsidRDefault="00BF34F1"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2C094" w14:textId="77777777" w:rsidR="00BF34F1" w:rsidRDefault="00BF34F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BBE577" w14:textId="77777777" w:rsidR="00BF34F1" w:rsidRDefault="00BF34F1">
      <w:pPr>
        <w:spacing w:after="0"/>
      </w:pPr>
      <w:r>
        <w:separator/>
      </w:r>
    </w:p>
  </w:footnote>
  <w:footnote w:type="continuationSeparator" w:id="0">
    <w:p w14:paraId="2F97B0DF" w14:textId="77777777" w:rsidR="00BF34F1" w:rsidRDefault="00BF34F1">
      <w:pPr>
        <w:spacing w:after="0"/>
      </w:pPr>
      <w:r>
        <w:continuationSeparator/>
      </w:r>
    </w:p>
  </w:footnote>
  <w:footnote w:type="continuationNotice" w:id="1">
    <w:p w14:paraId="7F96F4FB" w14:textId="77777777" w:rsidR="00BF34F1" w:rsidRDefault="00BF34F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2B40BB" w14:textId="77777777" w:rsidR="00BF34F1" w:rsidRDefault="00BF34F1">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F2B1A4" w14:textId="77777777" w:rsidR="00BF34F1" w:rsidRDefault="00BF34F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D5BB4A" w14:textId="77777777" w:rsidR="00BF34F1" w:rsidRDefault="00BF34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1" w15:restartNumberingAfterBreak="0">
    <w:nsid w:val="05E95959"/>
    <w:multiLevelType w:val="multilevel"/>
    <w:tmpl w:val="08C0202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0A896CC1"/>
    <w:multiLevelType w:val="multilevel"/>
    <w:tmpl w:val="D79E76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AE92B10"/>
    <w:multiLevelType w:val="multilevel"/>
    <w:tmpl w:val="1932E3F6"/>
    <w:lvl w:ilvl="0">
      <w:start w:val="1"/>
      <w:numFmt w:val="decimal"/>
      <w:lvlText w:val="%1"/>
      <w:lvlJc w:val="left"/>
      <w:pPr>
        <w:ind w:left="432" w:hanging="432"/>
      </w:pPr>
    </w:lvl>
    <w:lvl w:ilvl="1">
      <w:start w:val="1"/>
      <w:numFmt w:val="decimal"/>
      <w:lvlText w:val="%1.%2"/>
      <w:lvlJc w:val="left"/>
      <w:pPr>
        <w:ind w:left="75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52617C9"/>
    <w:multiLevelType w:val="hybridMultilevel"/>
    <w:tmpl w:val="650C196A"/>
    <w:lvl w:ilvl="0" w:tplc="2CBCA3A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4827BF"/>
    <w:multiLevelType w:val="hybridMultilevel"/>
    <w:tmpl w:val="1CAEC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5924AC"/>
    <w:multiLevelType w:val="hybridMultilevel"/>
    <w:tmpl w:val="41361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C179BB"/>
    <w:multiLevelType w:val="hybridMultilevel"/>
    <w:tmpl w:val="9502114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44ED4"/>
    <w:multiLevelType w:val="hybridMultilevel"/>
    <w:tmpl w:val="B302E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76932"/>
    <w:multiLevelType w:val="hybridMultilevel"/>
    <w:tmpl w:val="E000E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F5F44"/>
    <w:multiLevelType w:val="hybridMultilevel"/>
    <w:tmpl w:val="08D4E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5E03AE"/>
    <w:multiLevelType w:val="hybridMultilevel"/>
    <w:tmpl w:val="CB306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D4221E"/>
    <w:multiLevelType w:val="hybridMultilevel"/>
    <w:tmpl w:val="35FEC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010D89"/>
    <w:multiLevelType w:val="hybridMultilevel"/>
    <w:tmpl w:val="E2741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2F3CCC"/>
    <w:multiLevelType w:val="hybridMultilevel"/>
    <w:tmpl w:val="877663DC"/>
    <w:lvl w:ilvl="0" w:tplc="644C3572">
      <w:start w:val="100"/>
      <w:numFmt w:val="bullet"/>
      <w:lvlText w:val="-"/>
      <w:lvlJc w:val="left"/>
      <w:pPr>
        <w:ind w:left="720" w:hanging="360"/>
      </w:pPr>
      <w:rPr>
        <w:rFonts w:ascii="Calibri" w:eastAsiaTheme="minorHAnsi" w:hAnsi="Calibri" w:cs="Calibri" w:hint="default"/>
      </w:rPr>
    </w:lvl>
    <w:lvl w:ilvl="1" w:tplc="04090019">
      <w:start w:val="1"/>
      <w:numFmt w:val="lowerLetter"/>
      <w:lvlText w:val="%2."/>
      <w:lvlJc w:val="left"/>
      <w:pPr>
        <w:ind w:left="1440" w:hanging="360"/>
      </w:pPr>
    </w:lvl>
    <w:lvl w:ilvl="2" w:tplc="644C3572">
      <w:start w:val="100"/>
      <w:numFmt w:val="bullet"/>
      <w:lvlText w:val="-"/>
      <w:lvlJc w:val="left"/>
      <w:pPr>
        <w:ind w:left="2160" w:hanging="180"/>
      </w:pPr>
      <w:rPr>
        <w:rFonts w:ascii="Calibri" w:eastAsiaTheme="minorHAnsi" w:hAnsi="Calibri" w:cs="Calibr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21" w15:restartNumberingAfterBreak="0">
    <w:nsid w:val="3DDA0BE9"/>
    <w:multiLevelType w:val="hybridMultilevel"/>
    <w:tmpl w:val="A0BA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2259F9"/>
    <w:multiLevelType w:val="hybridMultilevel"/>
    <w:tmpl w:val="CD9A1254"/>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F044C5"/>
    <w:multiLevelType w:val="hybridMultilevel"/>
    <w:tmpl w:val="0CD6B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404170"/>
    <w:multiLevelType w:val="hybridMultilevel"/>
    <w:tmpl w:val="6C383CEA"/>
    <w:lvl w:ilvl="0" w:tplc="45A42CE2">
      <w:start w:val="1"/>
      <w:numFmt w:val="bullet"/>
      <w:lvlText w:val="-"/>
      <w:lvlJc w:val="left"/>
      <w:pPr>
        <w:tabs>
          <w:tab w:val="num" w:pos="360"/>
        </w:tabs>
        <w:ind w:left="360" w:hanging="360"/>
      </w:pPr>
      <w:rPr>
        <w:rFonts w:ascii="Times New Roman" w:hAnsi="Times New Roman" w:hint="default"/>
      </w:rPr>
    </w:lvl>
    <w:lvl w:ilvl="1" w:tplc="2EF6EFAE">
      <w:start w:val="1"/>
      <w:numFmt w:val="bullet"/>
      <w:lvlText w:val="-"/>
      <w:lvlJc w:val="left"/>
      <w:pPr>
        <w:tabs>
          <w:tab w:val="num" w:pos="1080"/>
        </w:tabs>
        <w:ind w:left="1080" w:hanging="360"/>
      </w:pPr>
      <w:rPr>
        <w:rFonts w:ascii="Times New Roman" w:hAnsi="Times New Roman" w:hint="default"/>
      </w:rPr>
    </w:lvl>
    <w:lvl w:ilvl="2" w:tplc="99B66D30">
      <w:start w:val="1"/>
      <w:numFmt w:val="bullet"/>
      <w:lvlText w:val="-"/>
      <w:lvlJc w:val="left"/>
      <w:pPr>
        <w:tabs>
          <w:tab w:val="num" w:pos="1800"/>
        </w:tabs>
        <w:ind w:left="1800" w:hanging="360"/>
      </w:pPr>
      <w:rPr>
        <w:rFonts w:ascii="Times New Roman" w:hAnsi="Times New Roman" w:hint="default"/>
      </w:rPr>
    </w:lvl>
    <w:lvl w:ilvl="3" w:tplc="2474CA02">
      <w:start w:val="1"/>
      <w:numFmt w:val="bullet"/>
      <w:lvlText w:val="-"/>
      <w:lvlJc w:val="left"/>
      <w:pPr>
        <w:tabs>
          <w:tab w:val="num" w:pos="2520"/>
        </w:tabs>
        <w:ind w:left="2520" w:hanging="360"/>
      </w:pPr>
      <w:rPr>
        <w:rFonts w:ascii="Times New Roman" w:hAnsi="Times New Roman" w:hint="default"/>
      </w:rPr>
    </w:lvl>
    <w:lvl w:ilvl="4" w:tplc="3E6AB608" w:tentative="1">
      <w:start w:val="1"/>
      <w:numFmt w:val="bullet"/>
      <w:lvlText w:val="-"/>
      <w:lvlJc w:val="left"/>
      <w:pPr>
        <w:tabs>
          <w:tab w:val="num" w:pos="3240"/>
        </w:tabs>
        <w:ind w:left="3240" w:hanging="360"/>
      </w:pPr>
      <w:rPr>
        <w:rFonts w:ascii="Times New Roman" w:hAnsi="Times New Roman" w:hint="default"/>
      </w:rPr>
    </w:lvl>
    <w:lvl w:ilvl="5" w:tplc="F7FAB784" w:tentative="1">
      <w:start w:val="1"/>
      <w:numFmt w:val="bullet"/>
      <w:lvlText w:val="-"/>
      <w:lvlJc w:val="left"/>
      <w:pPr>
        <w:tabs>
          <w:tab w:val="num" w:pos="3960"/>
        </w:tabs>
        <w:ind w:left="3960" w:hanging="360"/>
      </w:pPr>
      <w:rPr>
        <w:rFonts w:ascii="Times New Roman" w:hAnsi="Times New Roman" w:hint="default"/>
      </w:rPr>
    </w:lvl>
    <w:lvl w:ilvl="6" w:tplc="C9FC7990" w:tentative="1">
      <w:start w:val="1"/>
      <w:numFmt w:val="bullet"/>
      <w:lvlText w:val="-"/>
      <w:lvlJc w:val="left"/>
      <w:pPr>
        <w:tabs>
          <w:tab w:val="num" w:pos="4680"/>
        </w:tabs>
        <w:ind w:left="4680" w:hanging="360"/>
      </w:pPr>
      <w:rPr>
        <w:rFonts w:ascii="Times New Roman" w:hAnsi="Times New Roman" w:hint="default"/>
      </w:rPr>
    </w:lvl>
    <w:lvl w:ilvl="7" w:tplc="0D14FA5C" w:tentative="1">
      <w:start w:val="1"/>
      <w:numFmt w:val="bullet"/>
      <w:lvlText w:val="-"/>
      <w:lvlJc w:val="left"/>
      <w:pPr>
        <w:tabs>
          <w:tab w:val="num" w:pos="5400"/>
        </w:tabs>
        <w:ind w:left="5400" w:hanging="360"/>
      </w:pPr>
      <w:rPr>
        <w:rFonts w:ascii="Times New Roman" w:hAnsi="Times New Roman" w:hint="default"/>
      </w:rPr>
    </w:lvl>
    <w:lvl w:ilvl="8" w:tplc="55C0F880" w:tentative="1">
      <w:start w:val="1"/>
      <w:numFmt w:val="bullet"/>
      <w:lvlText w:val="-"/>
      <w:lvlJc w:val="left"/>
      <w:pPr>
        <w:tabs>
          <w:tab w:val="num" w:pos="6120"/>
        </w:tabs>
        <w:ind w:left="6120" w:hanging="360"/>
      </w:pPr>
      <w:rPr>
        <w:rFonts w:ascii="Times New Roman" w:hAnsi="Times New Roman" w:hint="default"/>
      </w:rPr>
    </w:lvl>
  </w:abstractNum>
  <w:abstractNum w:abstractNumId="26" w15:restartNumberingAfterBreak="0">
    <w:nsid w:val="4B5C4582"/>
    <w:multiLevelType w:val="hybridMultilevel"/>
    <w:tmpl w:val="A5680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5447666F"/>
    <w:multiLevelType w:val="hybridMultilevel"/>
    <w:tmpl w:val="D4B25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AF7CD4"/>
    <w:multiLevelType w:val="hybridMultilevel"/>
    <w:tmpl w:val="CDACF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694D46"/>
    <w:multiLevelType w:val="hybridMultilevel"/>
    <w:tmpl w:val="5BF8C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C805A4"/>
    <w:multiLevelType w:val="hybridMultilevel"/>
    <w:tmpl w:val="37E22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CF1B67"/>
    <w:multiLevelType w:val="hybridMultilevel"/>
    <w:tmpl w:val="CE5E7418"/>
    <w:lvl w:ilvl="0" w:tplc="2CBCA3A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A175E6"/>
    <w:multiLevelType w:val="hybridMultilevel"/>
    <w:tmpl w:val="8DF46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324949"/>
    <w:multiLevelType w:val="hybridMultilevel"/>
    <w:tmpl w:val="8F066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796BC8"/>
    <w:multiLevelType w:val="hybridMultilevel"/>
    <w:tmpl w:val="6BF05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F375B3"/>
    <w:multiLevelType w:val="hybridMultilevel"/>
    <w:tmpl w:val="DF5C5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40" w15:restartNumberingAfterBreak="0">
    <w:nsid w:val="707B71CD"/>
    <w:multiLevelType w:val="hybridMultilevel"/>
    <w:tmpl w:val="32BEE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381912"/>
    <w:multiLevelType w:val="hybridMultilevel"/>
    <w:tmpl w:val="FB9C4602"/>
    <w:lvl w:ilvl="0" w:tplc="722EC96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CB44CA"/>
    <w:multiLevelType w:val="hybridMultilevel"/>
    <w:tmpl w:val="F6582F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4"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45" w15:restartNumberingAfterBreak="0">
    <w:nsid w:val="7DD82391"/>
    <w:multiLevelType w:val="hybridMultilevel"/>
    <w:tmpl w:val="56B6EF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EEE4C6E"/>
    <w:multiLevelType w:val="hybridMultilevel"/>
    <w:tmpl w:val="DFD47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E668E3"/>
    <w:multiLevelType w:val="hybridMultilevel"/>
    <w:tmpl w:val="ED3CC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3"/>
  </w:num>
  <w:num w:numId="3">
    <w:abstractNumId w:val="9"/>
  </w:num>
  <w:num w:numId="4">
    <w:abstractNumId w:val="10"/>
  </w:num>
  <w:num w:numId="5">
    <w:abstractNumId w:val="3"/>
  </w:num>
  <w:num w:numId="6">
    <w:abstractNumId w:val="30"/>
  </w:num>
  <w:num w:numId="7">
    <w:abstractNumId w:val="40"/>
  </w:num>
  <w:num w:numId="8">
    <w:abstractNumId w:val="6"/>
  </w:num>
  <w:num w:numId="9">
    <w:abstractNumId w:val="28"/>
  </w:num>
  <w:num w:numId="10">
    <w:abstractNumId w:val="45"/>
  </w:num>
  <w:num w:numId="11">
    <w:abstractNumId w:val="16"/>
  </w:num>
  <w:num w:numId="12">
    <w:abstractNumId w:val="21"/>
  </w:num>
  <w:num w:numId="13">
    <w:abstractNumId w:val="47"/>
  </w:num>
  <w:num w:numId="14">
    <w:abstractNumId w:val="4"/>
  </w:num>
  <w:num w:numId="15">
    <w:abstractNumId w:val="33"/>
  </w:num>
  <w:num w:numId="16">
    <w:abstractNumId w:val="15"/>
  </w:num>
  <w:num w:numId="17">
    <w:abstractNumId w:val="35"/>
  </w:num>
  <w:num w:numId="18">
    <w:abstractNumId w:val="11"/>
  </w:num>
  <w:num w:numId="19">
    <w:abstractNumId w:val="26"/>
  </w:num>
  <w:num w:numId="20">
    <w:abstractNumId w:val="37"/>
  </w:num>
  <w:num w:numId="21">
    <w:abstractNumId w:val="42"/>
  </w:num>
  <w:num w:numId="22">
    <w:abstractNumId w:val="31"/>
  </w:num>
  <w:num w:numId="23">
    <w:abstractNumId w:val="3"/>
  </w:num>
  <w:num w:numId="24">
    <w:abstractNumId w:val="46"/>
  </w:num>
  <w:num w:numId="25">
    <w:abstractNumId w:val="34"/>
  </w:num>
  <w:num w:numId="26">
    <w:abstractNumId w:val="22"/>
  </w:num>
  <w:num w:numId="27">
    <w:abstractNumId w:val="12"/>
  </w:num>
  <w:num w:numId="28">
    <w:abstractNumId w:val="44"/>
  </w:num>
  <w:num w:numId="29">
    <w:abstractNumId w:val="25"/>
  </w:num>
  <w:num w:numId="30">
    <w:abstractNumId w:val="29"/>
  </w:num>
  <w:num w:numId="31">
    <w:abstractNumId w:val="32"/>
  </w:num>
  <w:num w:numId="32">
    <w:abstractNumId w:val="23"/>
  </w:num>
  <w:num w:numId="33">
    <w:abstractNumId w:val="5"/>
  </w:num>
  <w:num w:numId="34">
    <w:abstractNumId w:val="14"/>
  </w:num>
  <w:num w:numId="35">
    <w:abstractNumId w:val="41"/>
  </w:num>
  <w:num w:numId="36">
    <w:abstractNumId w:val="1"/>
  </w:num>
  <w:num w:numId="37">
    <w:abstractNumId w:val="0"/>
  </w:num>
  <w:num w:numId="38">
    <w:abstractNumId w:val="20"/>
  </w:num>
  <w:num w:numId="39">
    <w:abstractNumId w:val="39"/>
  </w:num>
  <w:num w:numId="40">
    <w:abstractNumId w:val="17"/>
  </w:num>
  <w:num w:numId="41">
    <w:abstractNumId w:val="8"/>
  </w:num>
  <w:num w:numId="42">
    <w:abstractNumId w:val="24"/>
  </w:num>
  <w:num w:numId="43">
    <w:abstractNumId w:val="2"/>
  </w:num>
  <w:num w:numId="44">
    <w:abstractNumId w:val="36"/>
  </w:num>
  <w:num w:numId="45">
    <w:abstractNumId w:val="38"/>
  </w:num>
  <w:num w:numId="46">
    <w:abstractNumId w:val="18"/>
  </w:num>
  <w:num w:numId="47">
    <w:abstractNumId w:val="7"/>
  </w:num>
  <w:num w:numId="48">
    <w:abstractNumId w:val="13"/>
  </w:num>
  <w:num w:numId="49">
    <w:abstractNumId w:val="19"/>
  </w:num>
  <w:num w:numId="50">
    <w:abstractNumId w:val="2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6"/>
  <w:defaultTabStop w:val="720"/>
  <w:characterSpacingControl w:val="doNotCompress"/>
  <w:hdrShapeDefaults>
    <o:shapedefaults v:ext="edit" spidmax="4300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336"/>
    <w:rsid w:val="00000A70"/>
    <w:rsid w:val="00001C27"/>
    <w:rsid w:val="00002918"/>
    <w:rsid w:val="00003A1E"/>
    <w:rsid w:val="00003C99"/>
    <w:rsid w:val="000051F2"/>
    <w:rsid w:val="000056B6"/>
    <w:rsid w:val="000064F7"/>
    <w:rsid w:val="00006812"/>
    <w:rsid w:val="00006E12"/>
    <w:rsid w:val="00007197"/>
    <w:rsid w:val="00007807"/>
    <w:rsid w:val="00007B59"/>
    <w:rsid w:val="00010CDA"/>
    <w:rsid w:val="00010E05"/>
    <w:rsid w:val="0001100E"/>
    <w:rsid w:val="00011C57"/>
    <w:rsid w:val="000136FA"/>
    <w:rsid w:val="00013AE9"/>
    <w:rsid w:val="00013BC2"/>
    <w:rsid w:val="000142D5"/>
    <w:rsid w:val="00014490"/>
    <w:rsid w:val="000158ED"/>
    <w:rsid w:val="00016930"/>
    <w:rsid w:val="00020182"/>
    <w:rsid w:val="00022216"/>
    <w:rsid w:val="0002259B"/>
    <w:rsid w:val="00022B0F"/>
    <w:rsid w:val="00023998"/>
    <w:rsid w:val="00024626"/>
    <w:rsid w:val="00025161"/>
    <w:rsid w:val="00025542"/>
    <w:rsid w:val="00027339"/>
    <w:rsid w:val="00027F6F"/>
    <w:rsid w:val="00031A91"/>
    <w:rsid w:val="00032A8F"/>
    <w:rsid w:val="00033375"/>
    <w:rsid w:val="00036300"/>
    <w:rsid w:val="00036490"/>
    <w:rsid w:val="00036AAE"/>
    <w:rsid w:val="00037582"/>
    <w:rsid w:val="00037946"/>
    <w:rsid w:val="00040082"/>
    <w:rsid w:val="00040520"/>
    <w:rsid w:val="0004059E"/>
    <w:rsid w:val="000408DD"/>
    <w:rsid w:val="000408FD"/>
    <w:rsid w:val="0004203F"/>
    <w:rsid w:val="0004271C"/>
    <w:rsid w:val="00042869"/>
    <w:rsid w:val="000428E7"/>
    <w:rsid w:val="00042A79"/>
    <w:rsid w:val="0004328F"/>
    <w:rsid w:val="00043605"/>
    <w:rsid w:val="000437BD"/>
    <w:rsid w:val="00043B72"/>
    <w:rsid w:val="0004451E"/>
    <w:rsid w:val="0004479B"/>
    <w:rsid w:val="000462E5"/>
    <w:rsid w:val="00047905"/>
    <w:rsid w:val="000509C2"/>
    <w:rsid w:val="00051106"/>
    <w:rsid w:val="00051699"/>
    <w:rsid w:val="00051C1D"/>
    <w:rsid w:val="0005339D"/>
    <w:rsid w:val="00053E4E"/>
    <w:rsid w:val="000547A8"/>
    <w:rsid w:val="00054AB1"/>
    <w:rsid w:val="00054CB1"/>
    <w:rsid w:val="00054E5C"/>
    <w:rsid w:val="00055151"/>
    <w:rsid w:val="000565AC"/>
    <w:rsid w:val="00056DEF"/>
    <w:rsid w:val="00056F8C"/>
    <w:rsid w:val="0005736D"/>
    <w:rsid w:val="000578A3"/>
    <w:rsid w:val="00060AB8"/>
    <w:rsid w:val="00060DB5"/>
    <w:rsid w:val="0006120E"/>
    <w:rsid w:val="000614DD"/>
    <w:rsid w:val="00061998"/>
    <w:rsid w:val="00061FB6"/>
    <w:rsid w:val="00062370"/>
    <w:rsid w:val="00062DAC"/>
    <w:rsid w:val="00063751"/>
    <w:rsid w:val="00063DAE"/>
    <w:rsid w:val="0006457B"/>
    <w:rsid w:val="00064907"/>
    <w:rsid w:val="00064DE7"/>
    <w:rsid w:val="0006531F"/>
    <w:rsid w:val="00066099"/>
    <w:rsid w:val="0006619E"/>
    <w:rsid w:val="000662C6"/>
    <w:rsid w:val="00066479"/>
    <w:rsid w:val="0006647F"/>
    <w:rsid w:val="00066EC7"/>
    <w:rsid w:val="000675A9"/>
    <w:rsid w:val="00067AF9"/>
    <w:rsid w:val="00070DFC"/>
    <w:rsid w:val="00070E63"/>
    <w:rsid w:val="00071CF1"/>
    <w:rsid w:val="0007204E"/>
    <w:rsid w:val="000727F0"/>
    <w:rsid w:val="00073195"/>
    <w:rsid w:val="000733FC"/>
    <w:rsid w:val="00073875"/>
    <w:rsid w:val="00075764"/>
    <w:rsid w:val="0007663F"/>
    <w:rsid w:val="000770BB"/>
    <w:rsid w:val="000770C0"/>
    <w:rsid w:val="00077BF6"/>
    <w:rsid w:val="000805B9"/>
    <w:rsid w:val="000809FB"/>
    <w:rsid w:val="00080DDA"/>
    <w:rsid w:val="000819FA"/>
    <w:rsid w:val="00081CDD"/>
    <w:rsid w:val="0008231C"/>
    <w:rsid w:val="00082D0B"/>
    <w:rsid w:val="00082F76"/>
    <w:rsid w:val="00083957"/>
    <w:rsid w:val="00083DD4"/>
    <w:rsid w:val="00084391"/>
    <w:rsid w:val="00084509"/>
    <w:rsid w:val="00087743"/>
    <w:rsid w:val="00087B15"/>
    <w:rsid w:val="00087D65"/>
    <w:rsid w:val="0009006B"/>
    <w:rsid w:val="00091314"/>
    <w:rsid w:val="0009157F"/>
    <w:rsid w:val="000919E5"/>
    <w:rsid w:val="0009238D"/>
    <w:rsid w:val="00093F5B"/>
    <w:rsid w:val="00094EFF"/>
    <w:rsid w:val="00096051"/>
    <w:rsid w:val="00096122"/>
    <w:rsid w:val="00096E31"/>
    <w:rsid w:val="000A006A"/>
    <w:rsid w:val="000A08FB"/>
    <w:rsid w:val="000A1168"/>
    <w:rsid w:val="000A18AC"/>
    <w:rsid w:val="000A1CB0"/>
    <w:rsid w:val="000A25A0"/>
    <w:rsid w:val="000A2D70"/>
    <w:rsid w:val="000A3CA7"/>
    <w:rsid w:val="000A4C95"/>
    <w:rsid w:val="000A597A"/>
    <w:rsid w:val="000A6911"/>
    <w:rsid w:val="000A7580"/>
    <w:rsid w:val="000A7CAB"/>
    <w:rsid w:val="000A7F95"/>
    <w:rsid w:val="000B01CD"/>
    <w:rsid w:val="000B0488"/>
    <w:rsid w:val="000B1DB0"/>
    <w:rsid w:val="000B2990"/>
    <w:rsid w:val="000B2E31"/>
    <w:rsid w:val="000B2E46"/>
    <w:rsid w:val="000B2E71"/>
    <w:rsid w:val="000B3C1D"/>
    <w:rsid w:val="000B3E4B"/>
    <w:rsid w:val="000B4389"/>
    <w:rsid w:val="000B64E0"/>
    <w:rsid w:val="000B667D"/>
    <w:rsid w:val="000B72A2"/>
    <w:rsid w:val="000B72A9"/>
    <w:rsid w:val="000B7DA3"/>
    <w:rsid w:val="000C02F0"/>
    <w:rsid w:val="000C04D5"/>
    <w:rsid w:val="000C0ECD"/>
    <w:rsid w:val="000C0F8F"/>
    <w:rsid w:val="000C1468"/>
    <w:rsid w:val="000C21D7"/>
    <w:rsid w:val="000C24BD"/>
    <w:rsid w:val="000C2C06"/>
    <w:rsid w:val="000C4862"/>
    <w:rsid w:val="000C5815"/>
    <w:rsid w:val="000C585F"/>
    <w:rsid w:val="000C6AF2"/>
    <w:rsid w:val="000C7413"/>
    <w:rsid w:val="000C759E"/>
    <w:rsid w:val="000D048F"/>
    <w:rsid w:val="000D051A"/>
    <w:rsid w:val="000D094F"/>
    <w:rsid w:val="000D0F02"/>
    <w:rsid w:val="000D19CE"/>
    <w:rsid w:val="000D1B9C"/>
    <w:rsid w:val="000D2981"/>
    <w:rsid w:val="000D2F8B"/>
    <w:rsid w:val="000D3191"/>
    <w:rsid w:val="000D382D"/>
    <w:rsid w:val="000D461D"/>
    <w:rsid w:val="000D68CC"/>
    <w:rsid w:val="000D6D2C"/>
    <w:rsid w:val="000D73F5"/>
    <w:rsid w:val="000D7552"/>
    <w:rsid w:val="000E043C"/>
    <w:rsid w:val="000E0BB8"/>
    <w:rsid w:val="000E1012"/>
    <w:rsid w:val="000E1231"/>
    <w:rsid w:val="000E2A4E"/>
    <w:rsid w:val="000E2E43"/>
    <w:rsid w:val="000E3AA5"/>
    <w:rsid w:val="000E6E76"/>
    <w:rsid w:val="000E6FDA"/>
    <w:rsid w:val="000E743C"/>
    <w:rsid w:val="000E7B32"/>
    <w:rsid w:val="000F0140"/>
    <w:rsid w:val="000F1722"/>
    <w:rsid w:val="000F1E3D"/>
    <w:rsid w:val="000F209C"/>
    <w:rsid w:val="000F2434"/>
    <w:rsid w:val="000F25EB"/>
    <w:rsid w:val="000F352C"/>
    <w:rsid w:val="000F35C4"/>
    <w:rsid w:val="000F3D87"/>
    <w:rsid w:val="000F416F"/>
    <w:rsid w:val="000F511B"/>
    <w:rsid w:val="000F5278"/>
    <w:rsid w:val="000F567F"/>
    <w:rsid w:val="000F5E30"/>
    <w:rsid w:val="000F5F9E"/>
    <w:rsid w:val="000F6C9B"/>
    <w:rsid w:val="000F732A"/>
    <w:rsid w:val="000F7AC1"/>
    <w:rsid w:val="00101C5F"/>
    <w:rsid w:val="001023D7"/>
    <w:rsid w:val="001043B7"/>
    <w:rsid w:val="0010464D"/>
    <w:rsid w:val="00104EAB"/>
    <w:rsid w:val="0010570A"/>
    <w:rsid w:val="00106E0D"/>
    <w:rsid w:val="00110A05"/>
    <w:rsid w:val="00110F15"/>
    <w:rsid w:val="00111266"/>
    <w:rsid w:val="00111400"/>
    <w:rsid w:val="00111456"/>
    <w:rsid w:val="00111750"/>
    <w:rsid w:val="0011233B"/>
    <w:rsid w:val="00112535"/>
    <w:rsid w:val="001132ED"/>
    <w:rsid w:val="00114645"/>
    <w:rsid w:val="00114868"/>
    <w:rsid w:val="00114C3D"/>
    <w:rsid w:val="00114CCC"/>
    <w:rsid w:val="001152F5"/>
    <w:rsid w:val="0011537D"/>
    <w:rsid w:val="00115D14"/>
    <w:rsid w:val="00115FBD"/>
    <w:rsid w:val="00116403"/>
    <w:rsid w:val="00116733"/>
    <w:rsid w:val="001173A3"/>
    <w:rsid w:val="001173B5"/>
    <w:rsid w:val="00117A52"/>
    <w:rsid w:val="00117C70"/>
    <w:rsid w:val="00117C8D"/>
    <w:rsid w:val="00117FC0"/>
    <w:rsid w:val="001202E1"/>
    <w:rsid w:val="00120D07"/>
    <w:rsid w:val="0012285A"/>
    <w:rsid w:val="00122D19"/>
    <w:rsid w:val="001230A6"/>
    <w:rsid w:val="001247D6"/>
    <w:rsid w:val="00124E5D"/>
    <w:rsid w:val="001250F8"/>
    <w:rsid w:val="0012518D"/>
    <w:rsid w:val="00125DAC"/>
    <w:rsid w:val="00125E2F"/>
    <w:rsid w:val="0012601F"/>
    <w:rsid w:val="00126D95"/>
    <w:rsid w:val="00127607"/>
    <w:rsid w:val="00127934"/>
    <w:rsid w:val="00127996"/>
    <w:rsid w:val="00127C93"/>
    <w:rsid w:val="00127FD9"/>
    <w:rsid w:val="001301D9"/>
    <w:rsid w:val="00130EE4"/>
    <w:rsid w:val="001311BD"/>
    <w:rsid w:val="00131269"/>
    <w:rsid w:val="001333F4"/>
    <w:rsid w:val="0013467E"/>
    <w:rsid w:val="00134E0F"/>
    <w:rsid w:val="001350E2"/>
    <w:rsid w:val="00136B00"/>
    <w:rsid w:val="00136BFD"/>
    <w:rsid w:val="00136EDD"/>
    <w:rsid w:val="0014070C"/>
    <w:rsid w:val="0014079E"/>
    <w:rsid w:val="00140B43"/>
    <w:rsid w:val="001412D8"/>
    <w:rsid w:val="001413B0"/>
    <w:rsid w:val="00141A8B"/>
    <w:rsid w:val="00142551"/>
    <w:rsid w:val="00144633"/>
    <w:rsid w:val="0014495C"/>
    <w:rsid w:val="00146E52"/>
    <w:rsid w:val="001473EB"/>
    <w:rsid w:val="0014786B"/>
    <w:rsid w:val="00150C2F"/>
    <w:rsid w:val="00151D31"/>
    <w:rsid w:val="00152E0E"/>
    <w:rsid w:val="00154B7A"/>
    <w:rsid w:val="00154C05"/>
    <w:rsid w:val="00155B1E"/>
    <w:rsid w:val="00155C64"/>
    <w:rsid w:val="0015607E"/>
    <w:rsid w:val="001564CE"/>
    <w:rsid w:val="00156BFA"/>
    <w:rsid w:val="00156CCE"/>
    <w:rsid w:val="00156DA0"/>
    <w:rsid w:val="001575E0"/>
    <w:rsid w:val="0015790E"/>
    <w:rsid w:val="00157ACF"/>
    <w:rsid w:val="00157FA8"/>
    <w:rsid w:val="001602E4"/>
    <w:rsid w:val="00161247"/>
    <w:rsid w:val="00162131"/>
    <w:rsid w:val="00162246"/>
    <w:rsid w:val="00162B80"/>
    <w:rsid w:val="00163F94"/>
    <w:rsid w:val="001646CC"/>
    <w:rsid w:val="00164CE9"/>
    <w:rsid w:val="00165158"/>
    <w:rsid w:val="00165A81"/>
    <w:rsid w:val="001660EA"/>
    <w:rsid w:val="001661F9"/>
    <w:rsid w:val="00166F36"/>
    <w:rsid w:val="00167085"/>
    <w:rsid w:val="0016766E"/>
    <w:rsid w:val="00167FA0"/>
    <w:rsid w:val="001713D2"/>
    <w:rsid w:val="00171443"/>
    <w:rsid w:val="001718C8"/>
    <w:rsid w:val="00171C61"/>
    <w:rsid w:val="00171DA2"/>
    <w:rsid w:val="00172715"/>
    <w:rsid w:val="00172845"/>
    <w:rsid w:val="00172888"/>
    <w:rsid w:val="00172F4A"/>
    <w:rsid w:val="00173A60"/>
    <w:rsid w:val="00174110"/>
    <w:rsid w:val="0017493B"/>
    <w:rsid w:val="001754A2"/>
    <w:rsid w:val="001756A1"/>
    <w:rsid w:val="00175BCD"/>
    <w:rsid w:val="00176071"/>
    <w:rsid w:val="001763B7"/>
    <w:rsid w:val="00176685"/>
    <w:rsid w:val="00176A52"/>
    <w:rsid w:val="00176BC2"/>
    <w:rsid w:val="0017755C"/>
    <w:rsid w:val="00177561"/>
    <w:rsid w:val="00177DD9"/>
    <w:rsid w:val="001804A6"/>
    <w:rsid w:val="00180543"/>
    <w:rsid w:val="001808AB"/>
    <w:rsid w:val="00181350"/>
    <w:rsid w:val="00181688"/>
    <w:rsid w:val="001819DA"/>
    <w:rsid w:val="00181C79"/>
    <w:rsid w:val="0018399B"/>
    <w:rsid w:val="00184DEB"/>
    <w:rsid w:val="00185EB8"/>
    <w:rsid w:val="00186E83"/>
    <w:rsid w:val="00186F8B"/>
    <w:rsid w:val="001870D2"/>
    <w:rsid w:val="00187C24"/>
    <w:rsid w:val="00187F24"/>
    <w:rsid w:val="0019042E"/>
    <w:rsid w:val="00191508"/>
    <w:rsid w:val="001922FD"/>
    <w:rsid w:val="00192A04"/>
    <w:rsid w:val="001930F9"/>
    <w:rsid w:val="001946EF"/>
    <w:rsid w:val="00194709"/>
    <w:rsid w:val="00196548"/>
    <w:rsid w:val="001976F6"/>
    <w:rsid w:val="001978C6"/>
    <w:rsid w:val="001A1200"/>
    <w:rsid w:val="001A1547"/>
    <w:rsid w:val="001A29A9"/>
    <w:rsid w:val="001A2C8E"/>
    <w:rsid w:val="001A2FC2"/>
    <w:rsid w:val="001A3223"/>
    <w:rsid w:val="001A3A45"/>
    <w:rsid w:val="001A42BA"/>
    <w:rsid w:val="001A452F"/>
    <w:rsid w:val="001A4915"/>
    <w:rsid w:val="001A4A2B"/>
    <w:rsid w:val="001A4E41"/>
    <w:rsid w:val="001A7162"/>
    <w:rsid w:val="001A741D"/>
    <w:rsid w:val="001A743C"/>
    <w:rsid w:val="001A76A1"/>
    <w:rsid w:val="001A7880"/>
    <w:rsid w:val="001A7E87"/>
    <w:rsid w:val="001B04E6"/>
    <w:rsid w:val="001B05B6"/>
    <w:rsid w:val="001B0697"/>
    <w:rsid w:val="001B159B"/>
    <w:rsid w:val="001B15BB"/>
    <w:rsid w:val="001B1EC7"/>
    <w:rsid w:val="001B20FB"/>
    <w:rsid w:val="001B2297"/>
    <w:rsid w:val="001B2A9F"/>
    <w:rsid w:val="001B3110"/>
    <w:rsid w:val="001B3137"/>
    <w:rsid w:val="001B4376"/>
    <w:rsid w:val="001B4617"/>
    <w:rsid w:val="001B4AA3"/>
    <w:rsid w:val="001B5A99"/>
    <w:rsid w:val="001B5D99"/>
    <w:rsid w:val="001B6085"/>
    <w:rsid w:val="001B6A08"/>
    <w:rsid w:val="001B7583"/>
    <w:rsid w:val="001C0257"/>
    <w:rsid w:val="001C07F4"/>
    <w:rsid w:val="001C1307"/>
    <w:rsid w:val="001C1E7D"/>
    <w:rsid w:val="001C206F"/>
    <w:rsid w:val="001C212E"/>
    <w:rsid w:val="001C2E90"/>
    <w:rsid w:val="001C42E5"/>
    <w:rsid w:val="001C43F2"/>
    <w:rsid w:val="001C4B3F"/>
    <w:rsid w:val="001C4E2B"/>
    <w:rsid w:val="001C4E38"/>
    <w:rsid w:val="001C4FF5"/>
    <w:rsid w:val="001C5800"/>
    <w:rsid w:val="001C6BE5"/>
    <w:rsid w:val="001C6E97"/>
    <w:rsid w:val="001C7C8A"/>
    <w:rsid w:val="001D0365"/>
    <w:rsid w:val="001D0999"/>
    <w:rsid w:val="001D1E1D"/>
    <w:rsid w:val="001D263A"/>
    <w:rsid w:val="001D26C6"/>
    <w:rsid w:val="001D2A8A"/>
    <w:rsid w:val="001D3282"/>
    <w:rsid w:val="001D32F5"/>
    <w:rsid w:val="001D3517"/>
    <w:rsid w:val="001D37E7"/>
    <w:rsid w:val="001D395E"/>
    <w:rsid w:val="001D44A5"/>
    <w:rsid w:val="001D63D4"/>
    <w:rsid w:val="001D6D5F"/>
    <w:rsid w:val="001D7116"/>
    <w:rsid w:val="001D7A02"/>
    <w:rsid w:val="001D7BFB"/>
    <w:rsid w:val="001E006B"/>
    <w:rsid w:val="001E02C2"/>
    <w:rsid w:val="001E08E8"/>
    <w:rsid w:val="001E1134"/>
    <w:rsid w:val="001E1A20"/>
    <w:rsid w:val="001E2160"/>
    <w:rsid w:val="001E2215"/>
    <w:rsid w:val="001E32DD"/>
    <w:rsid w:val="001E34B4"/>
    <w:rsid w:val="001E4DBE"/>
    <w:rsid w:val="001E5131"/>
    <w:rsid w:val="001E57B1"/>
    <w:rsid w:val="001E6117"/>
    <w:rsid w:val="001E7A95"/>
    <w:rsid w:val="001F0026"/>
    <w:rsid w:val="001F0B60"/>
    <w:rsid w:val="001F13B0"/>
    <w:rsid w:val="001F1489"/>
    <w:rsid w:val="001F1A43"/>
    <w:rsid w:val="001F1D44"/>
    <w:rsid w:val="001F2536"/>
    <w:rsid w:val="001F3875"/>
    <w:rsid w:val="001F3B1C"/>
    <w:rsid w:val="001F411D"/>
    <w:rsid w:val="001F436A"/>
    <w:rsid w:val="001F44CE"/>
    <w:rsid w:val="001F490C"/>
    <w:rsid w:val="001F4AA5"/>
    <w:rsid w:val="001F5F98"/>
    <w:rsid w:val="001F77E9"/>
    <w:rsid w:val="001F786C"/>
    <w:rsid w:val="00201D0C"/>
    <w:rsid w:val="00201DA6"/>
    <w:rsid w:val="002022B9"/>
    <w:rsid w:val="002028E2"/>
    <w:rsid w:val="00202AF8"/>
    <w:rsid w:val="002035E1"/>
    <w:rsid w:val="00203722"/>
    <w:rsid w:val="002038CE"/>
    <w:rsid w:val="002041F7"/>
    <w:rsid w:val="002043D1"/>
    <w:rsid w:val="002044D3"/>
    <w:rsid w:val="00204A69"/>
    <w:rsid w:val="00204B18"/>
    <w:rsid w:val="002050FA"/>
    <w:rsid w:val="00205433"/>
    <w:rsid w:val="002059E3"/>
    <w:rsid w:val="00205ED9"/>
    <w:rsid w:val="002071A8"/>
    <w:rsid w:val="002102AD"/>
    <w:rsid w:val="00210A3A"/>
    <w:rsid w:val="0021157F"/>
    <w:rsid w:val="0021193D"/>
    <w:rsid w:val="002124B0"/>
    <w:rsid w:val="00212F08"/>
    <w:rsid w:val="00212F84"/>
    <w:rsid w:val="0021311F"/>
    <w:rsid w:val="002137EA"/>
    <w:rsid w:val="00213DE9"/>
    <w:rsid w:val="002154C3"/>
    <w:rsid w:val="00215F91"/>
    <w:rsid w:val="00216F19"/>
    <w:rsid w:val="002170D8"/>
    <w:rsid w:val="0021714C"/>
    <w:rsid w:val="002174B6"/>
    <w:rsid w:val="00217A5A"/>
    <w:rsid w:val="002201C1"/>
    <w:rsid w:val="0022047B"/>
    <w:rsid w:val="002204BC"/>
    <w:rsid w:val="00220A83"/>
    <w:rsid w:val="00221699"/>
    <w:rsid w:val="00222C5D"/>
    <w:rsid w:val="00223F55"/>
    <w:rsid w:val="00224E60"/>
    <w:rsid w:val="002256F1"/>
    <w:rsid w:val="00226E57"/>
    <w:rsid w:val="00230974"/>
    <w:rsid w:val="00230E33"/>
    <w:rsid w:val="00231876"/>
    <w:rsid w:val="00232D39"/>
    <w:rsid w:val="00233750"/>
    <w:rsid w:val="00233C0F"/>
    <w:rsid w:val="00234161"/>
    <w:rsid w:val="00234737"/>
    <w:rsid w:val="00234A4D"/>
    <w:rsid w:val="0023634F"/>
    <w:rsid w:val="0023651D"/>
    <w:rsid w:val="00243C2E"/>
    <w:rsid w:val="00244C8F"/>
    <w:rsid w:val="00244DC6"/>
    <w:rsid w:val="00245602"/>
    <w:rsid w:val="00246DA5"/>
    <w:rsid w:val="002470BC"/>
    <w:rsid w:val="002472F0"/>
    <w:rsid w:val="00247A95"/>
    <w:rsid w:val="00247AF9"/>
    <w:rsid w:val="00251ABC"/>
    <w:rsid w:val="00251E6E"/>
    <w:rsid w:val="00252225"/>
    <w:rsid w:val="00252477"/>
    <w:rsid w:val="00252787"/>
    <w:rsid w:val="002532CB"/>
    <w:rsid w:val="00253506"/>
    <w:rsid w:val="00253752"/>
    <w:rsid w:val="00253B94"/>
    <w:rsid w:val="0025414B"/>
    <w:rsid w:val="00254CCF"/>
    <w:rsid w:val="0025526F"/>
    <w:rsid w:val="002557D3"/>
    <w:rsid w:val="00255AFC"/>
    <w:rsid w:val="00255F0A"/>
    <w:rsid w:val="002562A7"/>
    <w:rsid w:val="002566F9"/>
    <w:rsid w:val="00260902"/>
    <w:rsid w:val="00260BC7"/>
    <w:rsid w:val="0026410E"/>
    <w:rsid w:val="00264214"/>
    <w:rsid w:val="0026472D"/>
    <w:rsid w:val="00264834"/>
    <w:rsid w:val="00264D81"/>
    <w:rsid w:val="00265063"/>
    <w:rsid w:val="0026536B"/>
    <w:rsid w:val="0026608B"/>
    <w:rsid w:val="0026742D"/>
    <w:rsid w:val="002679A6"/>
    <w:rsid w:val="00270DE2"/>
    <w:rsid w:val="00272993"/>
    <w:rsid w:val="00272BDD"/>
    <w:rsid w:val="00272F37"/>
    <w:rsid w:val="002742EE"/>
    <w:rsid w:val="00280CA8"/>
    <w:rsid w:val="00281640"/>
    <w:rsid w:val="002823EB"/>
    <w:rsid w:val="00282E5E"/>
    <w:rsid w:val="002834C3"/>
    <w:rsid w:val="00283ADF"/>
    <w:rsid w:val="00283CEE"/>
    <w:rsid w:val="00284830"/>
    <w:rsid w:val="00284949"/>
    <w:rsid w:val="002853DD"/>
    <w:rsid w:val="0028548E"/>
    <w:rsid w:val="00285698"/>
    <w:rsid w:val="00285914"/>
    <w:rsid w:val="002871AE"/>
    <w:rsid w:val="00290AB6"/>
    <w:rsid w:val="0029170D"/>
    <w:rsid w:val="00291950"/>
    <w:rsid w:val="00291F59"/>
    <w:rsid w:val="00292DBB"/>
    <w:rsid w:val="00292E01"/>
    <w:rsid w:val="002936F0"/>
    <w:rsid w:val="0029388D"/>
    <w:rsid w:val="00295971"/>
    <w:rsid w:val="0029599D"/>
    <w:rsid w:val="00295EBB"/>
    <w:rsid w:val="00296090"/>
    <w:rsid w:val="002964B6"/>
    <w:rsid w:val="00296E66"/>
    <w:rsid w:val="002977BB"/>
    <w:rsid w:val="002977F7"/>
    <w:rsid w:val="002A0880"/>
    <w:rsid w:val="002A0ACE"/>
    <w:rsid w:val="002A0AE1"/>
    <w:rsid w:val="002A1CEB"/>
    <w:rsid w:val="002A212B"/>
    <w:rsid w:val="002A3709"/>
    <w:rsid w:val="002A4402"/>
    <w:rsid w:val="002A45F2"/>
    <w:rsid w:val="002A4848"/>
    <w:rsid w:val="002A493D"/>
    <w:rsid w:val="002A4BBC"/>
    <w:rsid w:val="002A4F26"/>
    <w:rsid w:val="002A4F3D"/>
    <w:rsid w:val="002A5104"/>
    <w:rsid w:val="002A57AE"/>
    <w:rsid w:val="002A63B4"/>
    <w:rsid w:val="002A661F"/>
    <w:rsid w:val="002A7735"/>
    <w:rsid w:val="002A7C77"/>
    <w:rsid w:val="002B13D6"/>
    <w:rsid w:val="002B21ED"/>
    <w:rsid w:val="002B2FEA"/>
    <w:rsid w:val="002B4487"/>
    <w:rsid w:val="002B46FA"/>
    <w:rsid w:val="002B4C7F"/>
    <w:rsid w:val="002B4CA2"/>
    <w:rsid w:val="002B4F00"/>
    <w:rsid w:val="002B50EF"/>
    <w:rsid w:val="002B6B39"/>
    <w:rsid w:val="002C05D0"/>
    <w:rsid w:val="002C06E2"/>
    <w:rsid w:val="002C089C"/>
    <w:rsid w:val="002C35F0"/>
    <w:rsid w:val="002C3800"/>
    <w:rsid w:val="002C490A"/>
    <w:rsid w:val="002C4941"/>
    <w:rsid w:val="002C49B2"/>
    <w:rsid w:val="002C4B6B"/>
    <w:rsid w:val="002C5AFF"/>
    <w:rsid w:val="002C5D17"/>
    <w:rsid w:val="002C75AA"/>
    <w:rsid w:val="002C7DA2"/>
    <w:rsid w:val="002C7E6D"/>
    <w:rsid w:val="002D060B"/>
    <w:rsid w:val="002D0F2E"/>
    <w:rsid w:val="002D1439"/>
    <w:rsid w:val="002D286B"/>
    <w:rsid w:val="002D2ABC"/>
    <w:rsid w:val="002D3736"/>
    <w:rsid w:val="002D3F48"/>
    <w:rsid w:val="002D4DC0"/>
    <w:rsid w:val="002D4EE4"/>
    <w:rsid w:val="002D5240"/>
    <w:rsid w:val="002D6249"/>
    <w:rsid w:val="002D6A4F"/>
    <w:rsid w:val="002D7FB1"/>
    <w:rsid w:val="002E1676"/>
    <w:rsid w:val="002E1C19"/>
    <w:rsid w:val="002E1F69"/>
    <w:rsid w:val="002E27FF"/>
    <w:rsid w:val="002E2D15"/>
    <w:rsid w:val="002E31ED"/>
    <w:rsid w:val="002E45DD"/>
    <w:rsid w:val="002E4780"/>
    <w:rsid w:val="002E4AAF"/>
    <w:rsid w:val="002E5C84"/>
    <w:rsid w:val="002E5CCB"/>
    <w:rsid w:val="002E6A95"/>
    <w:rsid w:val="002E7162"/>
    <w:rsid w:val="002F00C3"/>
    <w:rsid w:val="002F0733"/>
    <w:rsid w:val="002F0EF0"/>
    <w:rsid w:val="002F1348"/>
    <w:rsid w:val="002F16D4"/>
    <w:rsid w:val="002F2406"/>
    <w:rsid w:val="002F285C"/>
    <w:rsid w:val="002F2B10"/>
    <w:rsid w:val="002F2B38"/>
    <w:rsid w:val="002F3113"/>
    <w:rsid w:val="002F413B"/>
    <w:rsid w:val="002F485A"/>
    <w:rsid w:val="002F48BF"/>
    <w:rsid w:val="002F5116"/>
    <w:rsid w:val="002F6A42"/>
    <w:rsid w:val="002F716A"/>
    <w:rsid w:val="002F7562"/>
    <w:rsid w:val="003000B3"/>
    <w:rsid w:val="0030026F"/>
    <w:rsid w:val="0030055A"/>
    <w:rsid w:val="003011F1"/>
    <w:rsid w:val="00301645"/>
    <w:rsid w:val="00301859"/>
    <w:rsid w:val="0030197C"/>
    <w:rsid w:val="00301B32"/>
    <w:rsid w:val="00303039"/>
    <w:rsid w:val="0030397F"/>
    <w:rsid w:val="00304679"/>
    <w:rsid w:val="00305D87"/>
    <w:rsid w:val="0030708E"/>
    <w:rsid w:val="00307775"/>
    <w:rsid w:val="00310592"/>
    <w:rsid w:val="00311573"/>
    <w:rsid w:val="003118D8"/>
    <w:rsid w:val="0031227E"/>
    <w:rsid w:val="003125BF"/>
    <w:rsid w:val="0031290B"/>
    <w:rsid w:val="0031348C"/>
    <w:rsid w:val="00313A9A"/>
    <w:rsid w:val="003141EC"/>
    <w:rsid w:val="00320231"/>
    <w:rsid w:val="00321DC4"/>
    <w:rsid w:val="00322B2C"/>
    <w:rsid w:val="00322F9B"/>
    <w:rsid w:val="00323AB1"/>
    <w:rsid w:val="003245CB"/>
    <w:rsid w:val="00324765"/>
    <w:rsid w:val="00324863"/>
    <w:rsid w:val="00325DEB"/>
    <w:rsid w:val="00326320"/>
    <w:rsid w:val="00326734"/>
    <w:rsid w:val="00326CD7"/>
    <w:rsid w:val="00326F33"/>
    <w:rsid w:val="0033062F"/>
    <w:rsid w:val="00330B1B"/>
    <w:rsid w:val="00330B29"/>
    <w:rsid w:val="00332012"/>
    <w:rsid w:val="003323EA"/>
    <w:rsid w:val="003328DE"/>
    <w:rsid w:val="00332AB3"/>
    <w:rsid w:val="00334050"/>
    <w:rsid w:val="00334114"/>
    <w:rsid w:val="00336049"/>
    <w:rsid w:val="00336B1F"/>
    <w:rsid w:val="00337E76"/>
    <w:rsid w:val="0034032A"/>
    <w:rsid w:val="00340D26"/>
    <w:rsid w:val="00341F22"/>
    <w:rsid w:val="00342066"/>
    <w:rsid w:val="00342673"/>
    <w:rsid w:val="00343BAA"/>
    <w:rsid w:val="003440EB"/>
    <w:rsid w:val="003441CA"/>
    <w:rsid w:val="00344C03"/>
    <w:rsid w:val="00345258"/>
    <w:rsid w:val="00346D60"/>
    <w:rsid w:val="0034714F"/>
    <w:rsid w:val="00347764"/>
    <w:rsid w:val="00347BB7"/>
    <w:rsid w:val="0035097F"/>
    <w:rsid w:val="00350A3F"/>
    <w:rsid w:val="0035109A"/>
    <w:rsid w:val="003516A9"/>
    <w:rsid w:val="003516B8"/>
    <w:rsid w:val="00351835"/>
    <w:rsid w:val="00351E09"/>
    <w:rsid w:val="0035239E"/>
    <w:rsid w:val="00353401"/>
    <w:rsid w:val="00353538"/>
    <w:rsid w:val="0035436C"/>
    <w:rsid w:val="003559A4"/>
    <w:rsid w:val="00355B15"/>
    <w:rsid w:val="0035664E"/>
    <w:rsid w:val="00356FF0"/>
    <w:rsid w:val="00357EF6"/>
    <w:rsid w:val="00361859"/>
    <w:rsid w:val="0036198C"/>
    <w:rsid w:val="0036220A"/>
    <w:rsid w:val="00362267"/>
    <w:rsid w:val="00362F3B"/>
    <w:rsid w:val="003665CE"/>
    <w:rsid w:val="00366C56"/>
    <w:rsid w:val="003673C5"/>
    <w:rsid w:val="003677A2"/>
    <w:rsid w:val="00370240"/>
    <w:rsid w:val="003706F4"/>
    <w:rsid w:val="00370BFD"/>
    <w:rsid w:val="003712D7"/>
    <w:rsid w:val="00371AAC"/>
    <w:rsid w:val="00373A11"/>
    <w:rsid w:val="00373B0A"/>
    <w:rsid w:val="00374308"/>
    <w:rsid w:val="00374B88"/>
    <w:rsid w:val="003750F8"/>
    <w:rsid w:val="00375296"/>
    <w:rsid w:val="00376195"/>
    <w:rsid w:val="003761E8"/>
    <w:rsid w:val="0037681A"/>
    <w:rsid w:val="00376A31"/>
    <w:rsid w:val="003776F9"/>
    <w:rsid w:val="00377F84"/>
    <w:rsid w:val="003808F9"/>
    <w:rsid w:val="00380C58"/>
    <w:rsid w:val="003816D5"/>
    <w:rsid w:val="003817A6"/>
    <w:rsid w:val="00381CCA"/>
    <w:rsid w:val="003825A2"/>
    <w:rsid w:val="00383C48"/>
    <w:rsid w:val="00385D94"/>
    <w:rsid w:val="003867BD"/>
    <w:rsid w:val="00386C46"/>
    <w:rsid w:val="00386E4B"/>
    <w:rsid w:val="00386E5B"/>
    <w:rsid w:val="00386F50"/>
    <w:rsid w:val="003873DB"/>
    <w:rsid w:val="00387B03"/>
    <w:rsid w:val="00387BF2"/>
    <w:rsid w:val="003900F1"/>
    <w:rsid w:val="003906EA"/>
    <w:rsid w:val="00390E21"/>
    <w:rsid w:val="00392332"/>
    <w:rsid w:val="0039235A"/>
    <w:rsid w:val="0039237F"/>
    <w:rsid w:val="003923DB"/>
    <w:rsid w:val="003937BB"/>
    <w:rsid w:val="00394C59"/>
    <w:rsid w:val="003952F4"/>
    <w:rsid w:val="003953EB"/>
    <w:rsid w:val="00395C56"/>
    <w:rsid w:val="00395ECA"/>
    <w:rsid w:val="003966DD"/>
    <w:rsid w:val="00397DDC"/>
    <w:rsid w:val="003A0161"/>
    <w:rsid w:val="003A0B3C"/>
    <w:rsid w:val="003A0C1A"/>
    <w:rsid w:val="003A15A3"/>
    <w:rsid w:val="003A1AFD"/>
    <w:rsid w:val="003A1EC9"/>
    <w:rsid w:val="003A3187"/>
    <w:rsid w:val="003A32F3"/>
    <w:rsid w:val="003A35BE"/>
    <w:rsid w:val="003A3A5F"/>
    <w:rsid w:val="003A3E00"/>
    <w:rsid w:val="003A6335"/>
    <w:rsid w:val="003A6864"/>
    <w:rsid w:val="003A7EAA"/>
    <w:rsid w:val="003B05F5"/>
    <w:rsid w:val="003B069C"/>
    <w:rsid w:val="003B095B"/>
    <w:rsid w:val="003B0A8D"/>
    <w:rsid w:val="003B1FD6"/>
    <w:rsid w:val="003B2768"/>
    <w:rsid w:val="003B3139"/>
    <w:rsid w:val="003B4828"/>
    <w:rsid w:val="003B5806"/>
    <w:rsid w:val="003B5CD2"/>
    <w:rsid w:val="003B7282"/>
    <w:rsid w:val="003B7965"/>
    <w:rsid w:val="003C03BE"/>
    <w:rsid w:val="003C0767"/>
    <w:rsid w:val="003C08A9"/>
    <w:rsid w:val="003C0B13"/>
    <w:rsid w:val="003C0B4D"/>
    <w:rsid w:val="003C1057"/>
    <w:rsid w:val="003C26D9"/>
    <w:rsid w:val="003C339F"/>
    <w:rsid w:val="003C53E6"/>
    <w:rsid w:val="003C5BD8"/>
    <w:rsid w:val="003C63DE"/>
    <w:rsid w:val="003C64F4"/>
    <w:rsid w:val="003C68AB"/>
    <w:rsid w:val="003C6906"/>
    <w:rsid w:val="003C714C"/>
    <w:rsid w:val="003C74E6"/>
    <w:rsid w:val="003C7849"/>
    <w:rsid w:val="003D03D1"/>
    <w:rsid w:val="003D0416"/>
    <w:rsid w:val="003D0478"/>
    <w:rsid w:val="003D075E"/>
    <w:rsid w:val="003D27A9"/>
    <w:rsid w:val="003D293E"/>
    <w:rsid w:val="003D44F1"/>
    <w:rsid w:val="003D4797"/>
    <w:rsid w:val="003D4E4A"/>
    <w:rsid w:val="003D56DC"/>
    <w:rsid w:val="003D735B"/>
    <w:rsid w:val="003E07F7"/>
    <w:rsid w:val="003E0B94"/>
    <w:rsid w:val="003E3192"/>
    <w:rsid w:val="003E3393"/>
    <w:rsid w:val="003E4EB7"/>
    <w:rsid w:val="003E5412"/>
    <w:rsid w:val="003E55A0"/>
    <w:rsid w:val="003E5B56"/>
    <w:rsid w:val="003E6428"/>
    <w:rsid w:val="003E7643"/>
    <w:rsid w:val="003E7CA3"/>
    <w:rsid w:val="003F0AF3"/>
    <w:rsid w:val="003F110D"/>
    <w:rsid w:val="003F360B"/>
    <w:rsid w:val="003F3D56"/>
    <w:rsid w:val="003F4E7B"/>
    <w:rsid w:val="003F5409"/>
    <w:rsid w:val="003F5798"/>
    <w:rsid w:val="00400717"/>
    <w:rsid w:val="00400A2E"/>
    <w:rsid w:val="00400DE9"/>
    <w:rsid w:val="00401022"/>
    <w:rsid w:val="00401320"/>
    <w:rsid w:val="00401610"/>
    <w:rsid w:val="00401B19"/>
    <w:rsid w:val="004025E0"/>
    <w:rsid w:val="00402854"/>
    <w:rsid w:val="00402976"/>
    <w:rsid w:val="004029ED"/>
    <w:rsid w:val="00402D15"/>
    <w:rsid w:val="00402FB7"/>
    <w:rsid w:val="00404556"/>
    <w:rsid w:val="0040471D"/>
    <w:rsid w:val="00404C02"/>
    <w:rsid w:val="00404EE3"/>
    <w:rsid w:val="00404F01"/>
    <w:rsid w:val="00404FAC"/>
    <w:rsid w:val="0040572D"/>
    <w:rsid w:val="00405BCD"/>
    <w:rsid w:val="00406A2D"/>
    <w:rsid w:val="00407403"/>
    <w:rsid w:val="00407982"/>
    <w:rsid w:val="004105BB"/>
    <w:rsid w:val="00411331"/>
    <w:rsid w:val="00411E5A"/>
    <w:rsid w:val="004127B2"/>
    <w:rsid w:val="00413667"/>
    <w:rsid w:val="00413E31"/>
    <w:rsid w:val="00413E8F"/>
    <w:rsid w:val="00414185"/>
    <w:rsid w:val="00414434"/>
    <w:rsid w:val="0041454F"/>
    <w:rsid w:val="00414A70"/>
    <w:rsid w:val="00414EA7"/>
    <w:rsid w:val="0041506D"/>
    <w:rsid w:val="00415D2A"/>
    <w:rsid w:val="00416445"/>
    <w:rsid w:val="004168FD"/>
    <w:rsid w:val="00416C7E"/>
    <w:rsid w:val="004172EB"/>
    <w:rsid w:val="00417785"/>
    <w:rsid w:val="0041791C"/>
    <w:rsid w:val="0042090B"/>
    <w:rsid w:val="00420BFE"/>
    <w:rsid w:val="00420DBA"/>
    <w:rsid w:val="004210F0"/>
    <w:rsid w:val="004216B6"/>
    <w:rsid w:val="0042375E"/>
    <w:rsid w:val="00425AC8"/>
    <w:rsid w:val="00425F06"/>
    <w:rsid w:val="00430561"/>
    <w:rsid w:val="00430DCF"/>
    <w:rsid w:val="00431380"/>
    <w:rsid w:val="00431A11"/>
    <w:rsid w:val="004320A2"/>
    <w:rsid w:val="004329E6"/>
    <w:rsid w:val="00432DA2"/>
    <w:rsid w:val="004335BB"/>
    <w:rsid w:val="004336E3"/>
    <w:rsid w:val="00433D27"/>
    <w:rsid w:val="0043465E"/>
    <w:rsid w:val="00434C3D"/>
    <w:rsid w:val="00435915"/>
    <w:rsid w:val="00435CF5"/>
    <w:rsid w:val="00436114"/>
    <w:rsid w:val="00436D4C"/>
    <w:rsid w:val="004371AC"/>
    <w:rsid w:val="00437661"/>
    <w:rsid w:val="00437E73"/>
    <w:rsid w:val="00440795"/>
    <w:rsid w:val="00441326"/>
    <w:rsid w:val="00441530"/>
    <w:rsid w:val="004420F6"/>
    <w:rsid w:val="00442734"/>
    <w:rsid w:val="004429BC"/>
    <w:rsid w:val="00442CB8"/>
    <w:rsid w:val="00443958"/>
    <w:rsid w:val="00444038"/>
    <w:rsid w:val="00446A7A"/>
    <w:rsid w:val="00446EE5"/>
    <w:rsid w:val="0044755C"/>
    <w:rsid w:val="00447CB7"/>
    <w:rsid w:val="004501BF"/>
    <w:rsid w:val="0045025A"/>
    <w:rsid w:val="004505C9"/>
    <w:rsid w:val="004509EC"/>
    <w:rsid w:val="004510AA"/>
    <w:rsid w:val="0045295D"/>
    <w:rsid w:val="00452980"/>
    <w:rsid w:val="0045315C"/>
    <w:rsid w:val="0045374A"/>
    <w:rsid w:val="00453F44"/>
    <w:rsid w:val="004545BE"/>
    <w:rsid w:val="00454BA5"/>
    <w:rsid w:val="00455409"/>
    <w:rsid w:val="00455BE4"/>
    <w:rsid w:val="0045753A"/>
    <w:rsid w:val="00457FC0"/>
    <w:rsid w:val="004600AE"/>
    <w:rsid w:val="00460CEE"/>
    <w:rsid w:val="00460D3C"/>
    <w:rsid w:val="00460FAC"/>
    <w:rsid w:val="004613B2"/>
    <w:rsid w:val="004616B7"/>
    <w:rsid w:val="004619C1"/>
    <w:rsid w:val="00462AA7"/>
    <w:rsid w:val="00462B58"/>
    <w:rsid w:val="00462DFB"/>
    <w:rsid w:val="00465A04"/>
    <w:rsid w:val="00465F43"/>
    <w:rsid w:val="00466A2D"/>
    <w:rsid w:val="00467BB6"/>
    <w:rsid w:val="00467EEF"/>
    <w:rsid w:val="004702EB"/>
    <w:rsid w:val="00471C44"/>
    <w:rsid w:val="00472FE6"/>
    <w:rsid w:val="0047313B"/>
    <w:rsid w:val="00474C1F"/>
    <w:rsid w:val="00475FE4"/>
    <w:rsid w:val="00476C2A"/>
    <w:rsid w:val="00477152"/>
    <w:rsid w:val="00477B0A"/>
    <w:rsid w:val="00477DCF"/>
    <w:rsid w:val="00480268"/>
    <w:rsid w:val="00481652"/>
    <w:rsid w:val="00482098"/>
    <w:rsid w:val="004820A9"/>
    <w:rsid w:val="004827FC"/>
    <w:rsid w:val="004827FE"/>
    <w:rsid w:val="00482FB6"/>
    <w:rsid w:val="00483675"/>
    <w:rsid w:val="00483827"/>
    <w:rsid w:val="00483F9D"/>
    <w:rsid w:val="00483FDD"/>
    <w:rsid w:val="004843B3"/>
    <w:rsid w:val="00484751"/>
    <w:rsid w:val="00485409"/>
    <w:rsid w:val="004856E5"/>
    <w:rsid w:val="00486A10"/>
    <w:rsid w:val="00487E49"/>
    <w:rsid w:val="00490270"/>
    <w:rsid w:val="00490D2F"/>
    <w:rsid w:val="00490F84"/>
    <w:rsid w:val="00491C12"/>
    <w:rsid w:val="00492174"/>
    <w:rsid w:val="004921BB"/>
    <w:rsid w:val="00492530"/>
    <w:rsid w:val="004936F7"/>
    <w:rsid w:val="00493ABE"/>
    <w:rsid w:val="00494BDC"/>
    <w:rsid w:val="00494C9D"/>
    <w:rsid w:val="004950E3"/>
    <w:rsid w:val="0049556E"/>
    <w:rsid w:val="00495AC3"/>
    <w:rsid w:val="00495CB9"/>
    <w:rsid w:val="0049613A"/>
    <w:rsid w:val="00496154"/>
    <w:rsid w:val="004966FB"/>
    <w:rsid w:val="004979D3"/>
    <w:rsid w:val="00497DAB"/>
    <w:rsid w:val="004A1478"/>
    <w:rsid w:val="004A1CB5"/>
    <w:rsid w:val="004A2081"/>
    <w:rsid w:val="004A2575"/>
    <w:rsid w:val="004A6455"/>
    <w:rsid w:val="004B0C14"/>
    <w:rsid w:val="004B1D14"/>
    <w:rsid w:val="004B20DA"/>
    <w:rsid w:val="004B2E15"/>
    <w:rsid w:val="004B3237"/>
    <w:rsid w:val="004B39B8"/>
    <w:rsid w:val="004B3A13"/>
    <w:rsid w:val="004B3AC9"/>
    <w:rsid w:val="004B3C79"/>
    <w:rsid w:val="004B3C9B"/>
    <w:rsid w:val="004B3FC8"/>
    <w:rsid w:val="004B4912"/>
    <w:rsid w:val="004B53B9"/>
    <w:rsid w:val="004B6E73"/>
    <w:rsid w:val="004B6E75"/>
    <w:rsid w:val="004B7608"/>
    <w:rsid w:val="004C009E"/>
    <w:rsid w:val="004C15C7"/>
    <w:rsid w:val="004C1F86"/>
    <w:rsid w:val="004C2446"/>
    <w:rsid w:val="004C2BB5"/>
    <w:rsid w:val="004C405C"/>
    <w:rsid w:val="004C4068"/>
    <w:rsid w:val="004C52FD"/>
    <w:rsid w:val="004C671D"/>
    <w:rsid w:val="004C7C8D"/>
    <w:rsid w:val="004D03A4"/>
    <w:rsid w:val="004D0463"/>
    <w:rsid w:val="004D0DA1"/>
    <w:rsid w:val="004D12D5"/>
    <w:rsid w:val="004D1B2F"/>
    <w:rsid w:val="004D24AF"/>
    <w:rsid w:val="004D2C38"/>
    <w:rsid w:val="004D2C79"/>
    <w:rsid w:val="004D2F71"/>
    <w:rsid w:val="004D2F90"/>
    <w:rsid w:val="004D5162"/>
    <w:rsid w:val="004D5ACF"/>
    <w:rsid w:val="004D5B4D"/>
    <w:rsid w:val="004D634E"/>
    <w:rsid w:val="004D6B82"/>
    <w:rsid w:val="004D7A37"/>
    <w:rsid w:val="004E017C"/>
    <w:rsid w:val="004E0855"/>
    <w:rsid w:val="004E0CDC"/>
    <w:rsid w:val="004E1CEB"/>
    <w:rsid w:val="004E321C"/>
    <w:rsid w:val="004E41D0"/>
    <w:rsid w:val="004E5539"/>
    <w:rsid w:val="004E5BAF"/>
    <w:rsid w:val="004E73EA"/>
    <w:rsid w:val="004E76DC"/>
    <w:rsid w:val="004F05F8"/>
    <w:rsid w:val="004F168F"/>
    <w:rsid w:val="004F1D32"/>
    <w:rsid w:val="004F1EA2"/>
    <w:rsid w:val="004F39BA"/>
    <w:rsid w:val="004F5D9C"/>
    <w:rsid w:val="004F73B3"/>
    <w:rsid w:val="004F761A"/>
    <w:rsid w:val="00500E1B"/>
    <w:rsid w:val="00500E6E"/>
    <w:rsid w:val="00501396"/>
    <w:rsid w:val="0050213B"/>
    <w:rsid w:val="00502645"/>
    <w:rsid w:val="00502A98"/>
    <w:rsid w:val="0050312E"/>
    <w:rsid w:val="00504061"/>
    <w:rsid w:val="0050429D"/>
    <w:rsid w:val="005042B7"/>
    <w:rsid w:val="005047ED"/>
    <w:rsid w:val="00504BF3"/>
    <w:rsid w:val="00504C27"/>
    <w:rsid w:val="00505990"/>
    <w:rsid w:val="00506037"/>
    <w:rsid w:val="005078F8"/>
    <w:rsid w:val="005109AE"/>
    <w:rsid w:val="00511303"/>
    <w:rsid w:val="00511512"/>
    <w:rsid w:val="00511788"/>
    <w:rsid w:val="00512BCA"/>
    <w:rsid w:val="00512F84"/>
    <w:rsid w:val="005133DA"/>
    <w:rsid w:val="005136A1"/>
    <w:rsid w:val="0051464D"/>
    <w:rsid w:val="00514B59"/>
    <w:rsid w:val="00515140"/>
    <w:rsid w:val="00515334"/>
    <w:rsid w:val="00515517"/>
    <w:rsid w:val="00515A72"/>
    <w:rsid w:val="005160C3"/>
    <w:rsid w:val="0051739F"/>
    <w:rsid w:val="005203BE"/>
    <w:rsid w:val="00520D38"/>
    <w:rsid w:val="00520E7B"/>
    <w:rsid w:val="00520F4B"/>
    <w:rsid w:val="005218D4"/>
    <w:rsid w:val="005223A9"/>
    <w:rsid w:val="00525855"/>
    <w:rsid w:val="00525E37"/>
    <w:rsid w:val="00526185"/>
    <w:rsid w:val="00526B94"/>
    <w:rsid w:val="00526CD7"/>
    <w:rsid w:val="00526DEE"/>
    <w:rsid w:val="00527F03"/>
    <w:rsid w:val="00527F51"/>
    <w:rsid w:val="00527F8A"/>
    <w:rsid w:val="00530175"/>
    <w:rsid w:val="00530427"/>
    <w:rsid w:val="00531277"/>
    <w:rsid w:val="00532082"/>
    <w:rsid w:val="005327B8"/>
    <w:rsid w:val="00533273"/>
    <w:rsid w:val="00533E41"/>
    <w:rsid w:val="0053441D"/>
    <w:rsid w:val="005351C1"/>
    <w:rsid w:val="00537A75"/>
    <w:rsid w:val="00537D13"/>
    <w:rsid w:val="00537D3D"/>
    <w:rsid w:val="00537F19"/>
    <w:rsid w:val="0054062F"/>
    <w:rsid w:val="005411E5"/>
    <w:rsid w:val="00542365"/>
    <w:rsid w:val="00542EE2"/>
    <w:rsid w:val="00544461"/>
    <w:rsid w:val="00545144"/>
    <w:rsid w:val="00545F71"/>
    <w:rsid w:val="00546563"/>
    <w:rsid w:val="0054711F"/>
    <w:rsid w:val="00550139"/>
    <w:rsid w:val="005507AA"/>
    <w:rsid w:val="00551890"/>
    <w:rsid w:val="00551C02"/>
    <w:rsid w:val="00551F2C"/>
    <w:rsid w:val="005528DD"/>
    <w:rsid w:val="00552D26"/>
    <w:rsid w:val="00553642"/>
    <w:rsid w:val="00553DB7"/>
    <w:rsid w:val="0055451C"/>
    <w:rsid w:val="005547AC"/>
    <w:rsid w:val="005548A0"/>
    <w:rsid w:val="00554E67"/>
    <w:rsid w:val="00555CA8"/>
    <w:rsid w:val="00556D7B"/>
    <w:rsid w:val="00556E2F"/>
    <w:rsid w:val="0055738F"/>
    <w:rsid w:val="00560518"/>
    <w:rsid w:val="005608CC"/>
    <w:rsid w:val="00560C1B"/>
    <w:rsid w:val="00560D6A"/>
    <w:rsid w:val="00561B35"/>
    <w:rsid w:val="00561C7B"/>
    <w:rsid w:val="00562950"/>
    <w:rsid w:val="00562C6B"/>
    <w:rsid w:val="00563135"/>
    <w:rsid w:val="005632AD"/>
    <w:rsid w:val="00563757"/>
    <w:rsid w:val="0056540D"/>
    <w:rsid w:val="005654DA"/>
    <w:rsid w:val="00565845"/>
    <w:rsid w:val="00566312"/>
    <w:rsid w:val="00566989"/>
    <w:rsid w:val="00566A3B"/>
    <w:rsid w:val="00566D0A"/>
    <w:rsid w:val="00566F86"/>
    <w:rsid w:val="00567B50"/>
    <w:rsid w:val="00567F4B"/>
    <w:rsid w:val="005701B0"/>
    <w:rsid w:val="00571F9C"/>
    <w:rsid w:val="00572B06"/>
    <w:rsid w:val="005731F3"/>
    <w:rsid w:val="00573723"/>
    <w:rsid w:val="005748D0"/>
    <w:rsid w:val="005753AF"/>
    <w:rsid w:val="005756BE"/>
    <w:rsid w:val="00575A08"/>
    <w:rsid w:val="00575F36"/>
    <w:rsid w:val="005760C0"/>
    <w:rsid w:val="005775DE"/>
    <w:rsid w:val="00580CF2"/>
    <w:rsid w:val="00581302"/>
    <w:rsid w:val="005824D8"/>
    <w:rsid w:val="00582910"/>
    <w:rsid w:val="00582A75"/>
    <w:rsid w:val="00582B23"/>
    <w:rsid w:val="00582C58"/>
    <w:rsid w:val="00582CAB"/>
    <w:rsid w:val="00582E0F"/>
    <w:rsid w:val="00583310"/>
    <w:rsid w:val="00583916"/>
    <w:rsid w:val="00583CE7"/>
    <w:rsid w:val="005840DE"/>
    <w:rsid w:val="0058472D"/>
    <w:rsid w:val="00584B39"/>
    <w:rsid w:val="00585393"/>
    <w:rsid w:val="00586156"/>
    <w:rsid w:val="005865C2"/>
    <w:rsid w:val="0059155F"/>
    <w:rsid w:val="00592E93"/>
    <w:rsid w:val="0059335C"/>
    <w:rsid w:val="005967E8"/>
    <w:rsid w:val="00596C4E"/>
    <w:rsid w:val="00597AF6"/>
    <w:rsid w:val="005A035A"/>
    <w:rsid w:val="005A0F89"/>
    <w:rsid w:val="005A1175"/>
    <w:rsid w:val="005A2805"/>
    <w:rsid w:val="005A29A0"/>
    <w:rsid w:val="005A2B3E"/>
    <w:rsid w:val="005A4A71"/>
    <w:rsid w:val="005A4D1A"/>
    <w:rsid w:val="005A5111"/>
    <w:rsid w:val="005A51BE"/>
    <w:rsid w:val="005A64A1"/>
    <w:rsid w:val="005A657F"/>
    <w:rsid w:val="005A6789"/>
    <w:rsid w:val="005A74CD"/>
    <w:rsid w:val="005A7DDB"/>
    <w:rsid w:val="005B0AE2"/>
    <w:rsid w:val="005B0E1C"/>
    <w:rsid w:val="005B38E8"/>
    <w:rsid w:val="005B56FA"/>
    <w:rsid w:val="005B5ABA"/>
    <w:rsid w:val="005B6589"/>
    <w:rsid w:val="005B6BDA"/>
    <w:rsid w:val="005B6E0D"/>
    <w:rsid w:val="005B6E47"/>
    <w:rsid w:val="005B7267"/>
    <w:rsid w:val="005C008F"/>
    <w:rsid w:val="005C0288"/>
    <w:rsid w:val="005C20DE"/>
    <w:rsid w:val="005C3655"/>
    <w:rsid w:val="005C3A65"/>
    <w:rsid w:val="005C3D49"/>
    <w:rsid w:val="005C3D4F"/>
    <w:rsid w:val="005C3F8B"/>
    <w:rsid w:val="005C5129"/>
    <w:rsid w:val="005C5C9F"/>
    <w:rsid w:val="005C66D6"/>
    <w:rsid w:val="005D0C73"/>
    <w:rsid w:val="005D0EA9"/>
    <w:rsid w:val="005D1359"/>
    <w:rsid w:val="005D15E1"/>
    <w:rsid w:val="005D1805"/>
    <w:rsid w:val="005D18BA"/>
    <w:rsid w:val="005D1DF6"/>
    <w:rsid w:val="005D201C"/>
    <w:rsid w:val="005D3E14"/>
    <w:rsid w:val="005D5705"/>
    <w:rsid w:val="005D5765"/>
    <w:rsid w:val="005D5F66"/>
    <w:rsid w:val="005D6129"/>
    <w:rsid w:val="005D6A12"/>
    <w:rsid w:val="005D6A9D"/>
    <w:rsid w:val="005D6CC8"/>
    <w:rsid w:val="005D6E6D"/>
    <w:rsid w:val="005D78FF"/>
    <w:rsid w:val="005D7ECF"/>
    <w:rsid w:val="005E06FA"/>
    <w:rsid w:val="005E0938"/>
    <w:rsid w:val="005E0AC9"/>
    <w:rsid w:val="005E15E0"/>
    <w:rsid w:val="005E1710"/>
    <w:rsid w:val="005E4191"/>
    <w:rsid w:val="005E4A6C"/>
    <w:rsid w:val="005E5624"/>
    <w:rsid w:val="005E568F"/>
    <w:rsid w:val="005E5FA0"/>
    <w:rsid w:val="005E679B"/>
    <w:rsid w:val="005E6EBB"/>
    <w:rsid w:val="005E7900"/>
    <w:rsid w:val="005F1CBF"/>
    <w:rsid w:val="005F1D91"/>
    <w:rsid w:val="005F2683"/>
    <w:rsid w:val="005F3508"/>
    <w:rsid w:val="005F3618"/>
    <w:rsid w:val="005F42B0"/>
    <w:rsid w:val="005F4F05"/>
    <w:rsid w:val="005F50B0"/>
    <w:rsid w:val="005F5933"/>
    <w:rsid w:val="005F5DFD"/>
    <w:rsid w:val="00600020"/>
    <w:rsid w:val="006001FC"/>
    <w:rsid w:val="00600FC6"/>
    <w:rsid w:val="00601F79"/>
    <w:rsid w:val="006035BA"/>
    <w:rsid w:val="00604519"/>
    <w:rsid w:val="006056DA"/>
    <w:rsid w:val="00605B43"/>
    <w:rsid w:val="00605D5D"/>
    <w:rsid w:val="00605DD7"/>
    <w:rsid w:val="00606201"/>
    <w:rsid w:val="00606387"/>
    <w:rsid w:val="00606B9B"/>
    <w:rsid w:val="00607BEA"/>
    <w:rsid w:val="00607FE2"/>
    <w:rsid w:val="00610085"/>
    <w:rsid w:val="0061062B"/>
    <w:rsid w:val="00610B8D"/>
    <w:rsid w:val="00612C36"/>
    <w:rsid w:val="00612CED"/>
    <w:rsid w:val="0061411E"/>
    <w:rsid w:val="0061528D"/>
    <w:rsid w:val="00617512"/>
    <w:rsid w:val="006176C4"/>
    <w:rsid w:val="00617988"/>
    <w:rsid w:val="00617AB7"/>
    <w:rsid w:val="00620296"/>
    <w:rsid w:val="00620373"/>
    <w:rsid w:val="006205AF"/>
    <w:rsid w:val="0062068C"/>
    <w:rsid w:val="0062083D"/>
    <w:rsid w:val="00620B2F"/>
    <w:rsid w:val="00620DA1"/>
    <w:rsid w:val="00620FA8"/>
    <w:rsid w:val="00621CDC"/>
    <w:rsid w:val="00621DF1"/>
    <w:rsid w:val="0062224A"/>
    <w:rsid w:val="006222F1"/>
    <w:rsid w:val="00623263"/>
    <w:rsid w:val="006240CC"/>
    <w:rsid w:val="006244FA"/>
    <w:rsid w:val="006255DF"/>
    <w:rsid w:val="00626B08"/>
    <w:rsid w:val="00626D46"/>
    <w:rsid w:val="006270EF"/>
    <w:rsid w:val="006301D6"/>
    <w:rsid w:val="006302F0"/>
    <w:rsid w:val="00630382"/>
    <w:rsid w:val="006313AA"/>
    <w:rsid w:val="00631D72"/>
    <w:rsid w:val="00631FA9"/>
    <w:rsid w:val="00632162"/>
    <w:rsid w:val="00632DA5"/>
    <w:rsid w:val="00632DBB"/>
    <w:rsid w:val="00632EF4"/>
    <w:rsid w:val="0063369E"/>
    <w:rsid w:val="0063424F"/>
    <w:rsid w:val="006360D7"/>
    <w:rsid w:val="00636E21"/>
    <w:rsid w:val="00637AC6"/>
    <w:rsid w:val="006408A8"/>
    <w:rsid w:val="006410B0"/>
    <w:rsid w:val="00641507"/>
    <w:rsid w:val="00641D1A"/>
    <w:rsid w:val="00642E92"/>
    <w:rsid w:val="00645452"/>
    <w:rsid w:val="00645A99"/>
    <w:rsid w:val="00645D41"/>
    <w:rsid w:val="00646FA0"/>
    <w:rsid w:val="00647BDD"/>
    <w:rsid w:val="0065184A"/>
    <w:rsid w:val="00651A2E"/>
    <w:rsid w:val="00651B47"/>
    <w:rsid w:val="00652840"/>
    <w:rsid w:val="0065314E"/>
    <w:rsid w:val="00653654"/>
    <w:rsid w:val="00653BC6"/>
    <w:rsid w:val="0065413D"/>
    <w:rsid w:val="00654503"/>
    <w:rsid w:val="00655C4B"/>
    <w:rsid w:val="0065659A"/>
    <w:rsid w:val="006571FE"/>
    <w:rsid w:val="006577CB"/>
    <w:rsid w:val="00657C57"/>
    <w:rsid w:val="00660F29"/>
    <w:rsid w:val="006642EA"/>
    <w:rsid w:val="006644A1"/>
    <w:rsid w:val="006654D3"/>
    <w:rsid w:val="00666555"/>
    <w:rsid w:val="00667572"/>
    <w:rsid w:val="00667F87"/>
    <w:rsid w:val="00670A2A"/>
    <w:rsid w:val="00672156"/>
    <w:rsid w:val="00672555"/>
    <w:rsid w:val="00672DC2"/>
    <w:rsid w:val="006740C6"/>
    <w:rsid w:val="00674A20"/>
    <w:rsid w:val="00675381"/>
    <w:rsid w:val="00676701"/>
    <w:rsid w:val="00676705"/>
    <w:rsid w:val="006769AB"/>
    <w:rsid w:val="006776F5"/>
    <w:rsid w:val="00677BE7"/>
    <w:rsid w:val="00682953"/>
    <w:rsid w:val="006829E8"/>
    <w:rsid w:val="00682A93"/>
    <w:rsid w:val="00684303"/>
    <w:rsid w:val="00684E67"/>
    <w:rsid w:val="00685835"/>
    <w:rsid w:val="00685B12"/>
    <w:rsid w:val="006866C8"/>
    <w:rsid w:val="00686A98"/>
    <w:rsid w:val="00686AF3"/>
    <w:rsid w:val="00686DD2"/>
    <w:rsid w:val="006876D9"/>
    <w:rsid w:val="006877C5"/>
    <w:rsid w:val="006879CB"/>
    <w:rsid w:val="006913C3"/>
    <w:rsid w:val="006919F5"/>
    <w:rsid w:val="006933ED"/>
    <w:rsid w:val="0069384D"/>
    <w:rsid w:val="00693F5F"/>
    <w:rsid w:val="00693FA6"/>
    <w:rsid w:val="006942A9"/>
    <w:rsid w:val="006952C4"/>
    <w:rsid w:val="006954DA"/>
    <w:rsid w:val="00695C1B"/>
    <w:rsid w:val="00695FAB"/>
    <w:rsid w:val="0069741F"/>
    <w:rsid w:val="0069783D"/>
    <w:rsid w:val="006A0414"/>
    <w:rsid w:val="006A0DDA"/>
    <w:rsid w:val="006A1A6F"/>
    <w:rsid w:val="006A2403"/>
    <w:rsid w:val="006A3648"/>
    <w:rsid w:val="006A405D"/>
    <w:rsid w:val="006A4E49"/>
    <w:rsid w:val="006A5208"/>
    <w:rsid w:val="006A5F56"/>
    <w:rsid w:val="006A7D11"/>
    <w:rsid w:val="006A7F1B"/>
    <w:rsid w:val="006B06EB"/>
    <w:rsid w:val="006B1430"/>
    <w:rsid w:val="006B1612"/>
    <w:rsid w:val="006B362D"/>
    <w:rsid w:val="006B3A59"/>
    <w:rsid w:val="006B4180"/>
    <w:rsid w:val="006B4C54"/>
    <w:rsid w:val="006B5F53"/>
    <w:rsid w:val="006B635C"/>
    <w:rsid w:val="006B69CB"/>
    <w:rsid w:val="006B7201"/>
    <w:rsid w:val="006B7BCE"/>
    <w:rsid w:val="006C072E"/>
    <w:rsid w:val="006C14EA"/>
    <w:rsid w:val="006C1719"/>
    <w:rsid w:val="006C1D96"/>
    <w:rsid w:val="006C32EE"/>
    <w:rsid w:val="006C4834"/>
    <w:rsid w:val="006C5389"/>
    <w:rsid w:val="006C5F1A"/>
    <w:rsid w:val="006C66B8"/>
    <w:rsid w:val="006C693B"/>
    <w:rsid w:val="006D0573"/>
    <w:rsid w:val="006D170A"/>
    <w:rsid w:val="006D1C8D"/>
    <w:rsid w:val="006D2588"/>
    <w:rsid w:val="006D3EE5"/>
    <w:rsid w:val="006D4428"/>
    <w:rsid w:val="006D55E9"/>
    <w:rsid w:val="006D61F0"/>
    <w:rsid w:val="006D6F1D"/>
    <w:rsid w:val="006D7F1E"/>
    <w:rsid w:val="006E0129"/>
    <w:rsid w:val="006E0359"/>
    <w:rsid w:val="006E1167"/>
    <w:rsid w:val="006E1944"/>
    <w:rsid w:val="006E3584"/>
    <w:rsid w:val="006E3A67"/>
    <w:rsid w:val="006E4B10"/>
    <w:rsid w:val="006E4F6D"/>
    <w:rsid w:val="006E59A4"/>
    <w:rsid w:val="006E5BC6"/>
    <w:rsid w:val="006E5BE6"/>
    <w:rsid w:val="006E6006"/>
    <w:rsid w:val="006E6C90"/>
    <w:rsid w:val="006E6FC2"/>
    <w:rsid w:val="006F0158"/>
    <w:rsid w:val="006F13B3"/>
    <w:rsid w:val="006F19BF"/>
    <w:rsid w:val="006F1BE4"/>
    <w:rsid w:val="006F1EBB"/>
    <w:rsid w:val="006F281B"/>
    <w:rsid w:val="006F3A70"/>
    <w:rsid w:val="006F3AB9"/>
    <w:rsid w:val="006F429C"/>
    <w:rsid w:val="006F45C5"/>
    <w:rsid w:val="006F5199"/>
    <w:rsid w:val="006F54C5"/>
    <w:rsid w:val="006F59B4"/>
    <w:rsid w:val="006F5C3D"/>
    <w:rsid w:val="006F69BB"/>
    <w:rsid w:val="006F6AC3"/>
    <w:rsid w:val="006F7EA4"/>
    <w:rsid w:val="00701B34"/>
    <w:rsid w:val="00701CF0"/>
    <w:rsid w:val="007021BA"/>
    <w:rsid w:val="00702C6B"/>
    <w:rsid w:val="00703357"/>
    <w:rsid w:val="0070414C"/>
    <w:rsid w:val="00704A99"/>
    <w:rsid w:val="0070752D"/>
    <w:rsid w:val="007078F0"/>
    <w:rsid w:val="00707CFA"/>
    <w:rsid w:val="00710208"/>
    <w:rsid w:val="007103D0"/>
    <w:rsid w:val="00711BCA"/>
    <w:rsid w:val="00711D00"/>
    <w:rsid w:val="00712BE4"/>
    <w:rsid w:val="00713335"/>
    <w:rsid w:val="007154A9"/>
    <w:rsid w:val="0071634C"/>
    <w:rsid w:val="007163F1"/>
    <w:rsid w:val="00716917"/>
    <w:rsid w:val="00716C25"/>
    <w:rsid w:val="007177A3"/>
    <w:rsid w:val="00717D5D"/>
    <w:rsid w:val="00720042"/>
    <w:rsid w:val="007202C2"/>
    <w:rsid w:val="00720C77"/>
    <w:rsid w:val="0072103E"/>
    <w:rsid w:val="007222CE"/>
    <w:rsid w:val="00722D2B"/>
    <w:rsid w:val="007239DA"/>
    <w:rsid w:val="007239EE"/>
    <w:rsid w:val="00723A24"/>
    <w:rsid w:val="0072443C"/>
    <w:rsid w:val="00724D60"/>
    <w:rsid w:val="00725D93"/>
    <w:rsid w:val="00726C87"/>
    <w:rsid w:val="00726D79"/>
    <w:rsid w:val="00727118"/>
    <w:rsid w:val="00727E44"/>
    <w:rsid w:val="0073002D"/>
    <w:rsid w:val="00730826"/>
    <w:rsid w:val="007308AC"/>
    <w:rsid w:val="00731307"/>
    <w:rsid w:val="0073171D"/>
    <w:rsid w:val="00732BEF"/>
    <w:rsid w:val="00733842"/>
    <w:rsid w:val="00733B62"/>
    <w:rsid w:val="00734261"/>
    <w:rsid w:val="00735824"/>
    <w:rsid w:val="00735993"/>
    <w:rsid w:val="00736548"/>
    <w:rsid w:val="007366C0"/>
    <w:rsid w:val="00736C68"/>
    <w:rsid w:val="00737091"/>
    <w:rsid w:val="00737317"/>
    <w:rsid w:val="00737426"/>
    <w:rsid w:val="00741678"/>
    <w:rsid w:val="0074172E"/>
    <w:rsid w:val="007424B2"/>
    <w:rsid w:val="007428EE"/>
    <w:rsid w:val="007434E2"/>
    <w:rsid w:val="00745E6D"/>
    <w:rsid w:val="007468D9"/>
    <w:rsid w:val="00746D0F"/>
    <w:rsid w:val="00747B31"/>
    <w:rsid w:val="00750DEC"/>
    <w:rsid w:val="007511B8"/>
    <w:rsid w:val="007516EE"/>
    <w:rsid w:val="0075282D"/>
    <w:rsid w:val="00752F09"/>
    <w:rsid w:val="00752F7E"/>
    <w:rsid w:val="00753295"/>
    <w:rsid w:val="0075364E"/>
    <w:rsid w:val="00753E84"/>
    <w:rsid w:val="00754240"/>
    <w:rsid w:val="00754471"/>
    <w:rsid w:val="00754978"/>
    <w:rsid w:val="00755BC8"/>
    <w:rsid w:val="00756CDC"/>
    <w:rsid w:val="00757C25"/>
    <w:rsid w:val="00757EE6"/>
    <w:rsid w:val="007608BF"/>
    <w:rsid w:val="00761854"/>
    <w:rsid w:val="00761A1C"/>
    <w:rsid w:val="00762BC8"/>
    <w:rsid w:val="0076396E"/>
    <w:rsid w:val="00763ACE"/>
    <w:rsid w:val="0076538F"/>
    <w:rsid w:val="00765886"/>
    <w:rsid w:val="007668F8"/>
    <w:rsid w:val="00766BEB"/>
    <w:rsid w:val="0076758E"/>
    <w:rsid w:val="00767A31"/>
    <w:rsid w:val="00771D19"/>
    <w:rsid w:val="00771E38"/>
    <w:rsid w:val="00772515"/>
    <w:rsid w:val="00772A67"/>
    <w:rsid w:val="00772DFB"/>
    <w:rsid w:val="0077377A"/>
    <w:rsid w:val="00774D2A"/>
    <w:rsid w:val="00774DB3"/>
    <w:rsid w:val="0077675A"/>
    <w:rsid w:val="007777D2"/>
    <w:rsid w:val="007805EC"/>
    <w:rsid w:val="007811E4"/>
    <w:rsid w:val="0078127E"/>
    <w:rsid w:val="007815AC"/>
    <w:rsid w:val="007826CF"/>
    <w:rsid w:val="00784FB7"/>
    <w:rsid w:val="007853ED"/>
    <w:rsid w:val="00785F63"/>
    <w:rsid w:val="0078649F"/>
    <w:rsid w:val="00786EF8"/>
    <w:rsid w:val="00786F42"/>
    <w:rsid w:val="007872FA"/>
    <w:rsid w:val="00787D9B"/>
    <w:rsid w:val="00790556"/>
    <w:rsid w:val="00790FBA"/>
    <w:rsid w:val="0079190A"/>
    <w:rsid w:val="007927B0"/>
    <w:rsid w:val="0079301D"/>
    <w:rsid w:val="0079353F"/>
    <w:rsid w:val="00793B2C"/>
    <w:rsid w:val="00793E34"/>
    <w:rsid w:val="00794448"/>
    <w:rsid w:val="007950FF"/>
    <w:rsid w:val="0079568D"/>
    <w:rsid w:val="00795805"/>
    <w:rsid w:val="00795B2B"/>
    <w:rsid w:val="00797686"/>
    <w:rsid w:val="007A0F2F"/>
    <w:rsid w:val="007A16C6"/>
    <w:rsid w:val="007A1AB7"/>
    <w:rsid w:val="007A1BA3"/>
    <w:rsid w:val="007A314C"/>
    <w:rsid w:val="007A3F53"/>
    <w:rsid w:val="007A42AF"/>
    <w:rsid w:val="007A4675"/>
    <w:rsid w:val="007A53D6"/>
    <w:rsid w:val="007A5868"/>
    <w:rsid w:val="007A58AE"/>
    <w:rsid w:val="007A6021"/>
    <w:rsid w:val="007A6038"/>
    <w:rsid w:val="007A739A"/>
    <w:rsid w:val="007A7A1B"/>
    <w:rsid w:val="007A7A57"/>
    <w:rsid w:val="007B00C5"/>
    <w:rsid w:val="007B04B8"/>
    <w:rsid w:val="007B09DA"/>
    <w:rsid w:val="007B15B8"/>
    <w:rsid w:val="007B15CD"/>
    <w:rsid w:val="007B1644"/>
    <w:rsid w:val="007B257C"/>
    <w:rsid w:val="007B2699"/>
    <w:rsid w:val="007B27CF"/>
    <w:rsid w:val="007B2B0F"/>
    <w:rsid w:val="007B3306"/>
    <w:rsid w:val="007B38F5"/>
    <w:rsid w:val="007B4761"/>
    <w:rsid w:val="007B54C3"/>
    <w:rsid w:val="007B6E28"/>
    <w:rsid w:val="007B6F25"/>
    <w:rsid w:val="007C0055"/>
    <w:rsid w:val="007C0456"/>
    <w:rsid w:val="007C07D1"/>
    <w:rsid w:val="007C0AE4"/>
    <w:rsid w:val="007C0D4D"/>
    <w:rsid w:val="007C1A1A"/>
    <w:rsid w:val="007C1FC0"/>
    <w:rsid w:val="007C276A"/>
    <w:rsid w:val="007C370A"/>
    <w:rsid w:val="007C3A4E"/>
    <w:rsid w:val="007C4E13"/>
    <w:rsid w:val="007C56E0"/>
    <w:rsid w:val="007C5D02"/>
    <w:rsid w:val="007C75EB"/>
    <w:rsid w:val="007C7DBD"/>
    <w:rsid w:val="007D032A"/>
    <w:rsid w:val="007D03C9"/>
    <w:rsid w:val="007D0BFB"/>
    <w:rsid w:val="007D0C9D"/>
    <w:rsid w:val="007D18C8"/>
    <w:rsid w:val="007D22FF"/>
    <w:rsid w:val="007D37A7"/>
    <w:rsid w:val="007D38BE"/>
    <w:rsid w:val="007D3B02"/>
    <w:rsid w:val="007D4518"/>
    <w:rsid w:val="007D517A"/>
    <w:rsid w:val="007D7B8C"/>
    <w:rsid w:val="007E00FA"/>
    <w:rsid w:val="007E1B50"/>
    <w:rsid w:val="007E2C4B"/>
    <w:rsid w:val="007E3289"/>
    <w:rsid w:val="007E3361"/>
    <w:rsid w:val="007E3EFE"/>
    <w:rsid w:val="007E4BF6"/>
    <w:rsid w:val="007E500D"/>
    <w:rsid w:val="007E61F4"/>
    <w:rsid w:val="007E66E1"/>
    <w:rsid w:val="007E6CDA"/>
    <w:rsid w:val="007E7769"/>
    <w:rsid w:val="007F01D0"/>
    <w:rsid w:val="007F03B2"/>
    <w:rsid w:val="007F054A"/>
    <w:rsid w:val="007F07BC"/>
    <w:rsid w:val="007F0F33"/>
    <w:rsid w:val="007F111E"/>
    <w:rsid w:val="007F2542"/>
    <w:rsid w:val="007F31DF"/>
    <w:rsid w:val="007F3857"/>
    <w:rsid w:val="007F400D"/>
    <w:rsid w:val="007F456C"/>
    <w:rsid w:val="007F5EA2"/>
    <w:rsid w:val="007F7A1C"/>
    <w:rsid w:val="007F7C98"/>
    <w:rsid w:val="007F7D92"/>
    <w:rsid w:val="008005E2"/>
    <w:rsid w:val="00800670"/>
    <w:rsid w:val="008009B8"/>
    <w:rsid w:val="00801998"/>
    <w:rsid w:val="008019C4"/>
    <w:rsid w:val="00801ABC"/>
    <w:rsid w:val="0080275D"/>
    <w:rsid w:val="00802A2E"/>
    <w:rsid w:val="00802E96"/>
    <w:rsid w:val="008036F9"/>
    <w:rsid w:val="008055BE"/>
    <w:rsid w:val="008056C9"/>
    <w:rsid w:val="008062B4"/>
    <w:rsid w:val="00806BBD"/>
    <w:rsid w:val="00807583"/>
    <w:rsid w:val="00810F16"/>
    <w:rsid w:val="00812940"/>
    <w:rsid w:val="0081366F"/>
    <w:rsid w:val="00813A1B"/>
    <w:rsid w:val="00814318"/>
    <w:rsid w:val="00815318"/>
    <w:rsid w:val="00816163"/>
    <w:rsid w:val="0081733D"/>
    <w:rsid w:val="00817B99"/>
    <w:rsid w:val="00817C33"/>
    <w:rsid w:val="008205B0"/>
    <w:rsid w:val="008208F6"/>
    <w:rsid w:val="00821980"/>
    <w:rsid w:val="00822779"/>
    <w:rsid w:val="00822E21"/>
    <w:rsid w:val="00823989"/>
    <w:rsid w:val="0082425E"/>
    <w:rsid w:val="00824AF6"/>
    <w:rsid w:val="0082543B"/>
    <w:rsid w:val="00825459"/>
    <w:rsid w:val="008260B0"/>
    <w:rsid w:val="008265EB"/>
    <w:rsid w:val="008267C8"/>
    <w:rsid w:val="0082714F"/>
    <w:rsid w:val="0082763C"/>
    <w:rsid w:val="00830214"/>
    <w:rsid w:val="00830690"/>
    <w:rsid w:val="0083170F"/>
    <w:rsid w:val="00831FBE"/>
    <w:rsid w:val="008328A4"/>
    <w:rsid w:val="00832996"/>
    <w:rsid w:val="00832EBC"/>
    <w:rsid w:val="008331FA"/>
    <w:rsid w:val="00833213"/>
    <w:rsid w:val="00833F85"/>
    <w:rsid w:val="00834726"/>
    <w:rsid w:val="00834761"/>
    <w:rsid w:val="0083497A"/>
    <w:rsid w:val="00835AD0"/>
    <w:rsid w:val="00835C35"/>
    <w:rsid w:val="0083637C"/>
    <w:rsid w:val="00836978"/>
    <w:rsid w:val="008370A9"/>
    <w:rsid w:val="00837DE5"/>
    <w:rsid w:val="008404C9"/>
    <w:rsid w:val="00842EFD"/>
    <w:rsid w:val="008439EE"/>
    <w:rsid w:val="00843F7D"/>
    <w:rsid w:val="00844CCA"/>
    <w:rsid w:val="00844DB1"/>
    <w:rsid w:val="00845054"/>
    <w:rsid w:val="00845A83"/>
    <w:rsid w:val="0084606B"/>
    <w:rsid w:val="0084749D"/>
    <w:rsid w:val="008474FF"/>
    <w:rsid w:val="008503A3"/>
    <w:rsid w:val="00850455"/>
    <w:rsid w:val="008515D6"/>
    <w:rsid w:val="008521C4"/>
    <w:rsid w:val="00853F75"/>
    <w:rsid w:val="0085425C"/>
    <w:rsid w:val="00856F68"/>
    <w:rsid w:val="008573E2"/>
    <w:rsid w:val="00857BA6"/>
    <w:rsid w:val="00857CF0"/>
    <w:rsid w:val="00860292"/>
    <w:rsid w:val="008608AA"/>
    <w:rsid w:val="008611A9"/>
    <w:rsid w:val="00861F06"/>
    <w:rsid w:val="0086232A"/>
    <w:rsid w:val="00862C77"/>
    <w:rsid w:val="00862DB8"/>
    <w:rsid w:val="00862E5A"/>
    <w:rsid w:val="00863AB2"/>
    <w:rsid w:val="00865A93"/>
    <w:rsid w:val="0086608C"/>
    <w:rsid w:val="00866583"/>
    <w:rsid w:val="00867153"/>
    <w:rsid w:val="00867EFD"/>
    <w:rsid w:val="008709E3"/>
    <w:rsid w:val="00871C90"/>
    <w:rsid w:val="00871E31"/>
    <w:rsid w:val="00872100"/>
    <w:rsid w:val="008726AE"/>
    <w:rsid w:val="00872846"/>
    <w:rsid w:val="008730D5"/>
    <w:rsid w:val="00873227"/>
    <w:rsid w:val="008732AD"/>
    <w:rsid w:val="00873E05"/>
    <w:rsid w:val="008764EF"/>
    <w:rsid w:val="0087704E"/>
    <w:rsid w:val="008774F6"/>
    <w:rsid w:val="008779D6"/>
    <w:rsid w:val="008808A8"/>
    <w:rsid w:val="00880E3C"/>
    <w:rsid w:val="0088116B"/>
    <w:rsid w:val="00881755"/>
    <w:rsid w:val="00882604"/>
    <w:rsid w:val="00882970"/>
    <w:rsid w:val="00882ACB"/>
    <w:rsid w:val="0088314C"/>
    <w:rsid w:val="008835FF"/>
    <w:rsid w:val="00883DD7"/>
    <w:rsid w:val="00883DE2"/>
    <w:rsid w:val="00883E30"/>
    <w:rsid w:val="008845F8"/>
    <w:rsid w:val="00884646"/>
    <w:rsid w:val="00884A43"/>
    <w:rsid w:val="00884B3E"/>
    <w:rsid w:val="00884CC1"/>
    <w:rsid w:val="00885AD1"/>
    <w:rsid w:val="008860FD"/>
    <w:rsid w:val="00886552"/>
    <w:rsid w:val="00886589"/>
    <w:rsid w:val="008866AE"/>
    <w:rsid w:val="00887A95"/>
    <w:rsid w:val="00887D85"/>
    <w:rsid w:val="00887EF9"/>
    <w:rsid w:val="008901C6"/>
    <w:rsid w:val="00891976"/>
    <w:rsid w:val="0089269E"/>
    <w:rsid w:val="00892CE8"/>
    <w:rsid w:val="00892CF8"/>
    <w:rsid w:val="0089446B"/>
    <w:rsid w:val="00894A47"/>
    <w:rsid w:val="00895A6B"/>
    <w:rsid w:val="00895D0E"/>
    <w:rsid w:val="008A0CCA"/>
    <w:rsid w:val="008A11B5"/>
    <w:rsid w:val="008A12BD"/>
    <w:rsid w:val="008A18AF"/>
    <w:rsid w:val="008A1D7E"/>
    <w:rsid w:val="008A1F17"/>
    <w:rsid w:val="008A3B22"/>
    <w:rsid w:val="008A4890"/>
    <w:rsid w:val="008A4A5C"/>
    <w:rsid w:val="008A4B26"/>
    <w:rsid w:val="008A4E6A"/>
    <w:rsid w:val="008A55B7"/>
    <w:rsid w:val="008A55ED"/>
    <w:rsid w:val="008A5BC1"/>
    <w:rsid w:val="008A6E3D"/>
    <w:rsid w:val="008A7183"/>
    <w:rsid w:val="008B038C"/>
    <w:rsid w:val="008B1234"/>
    <w:rsid w:val="008B17EC"/>
    <w:rsid w:val="008B1E86"/>
    <w:rsid w:val="008B21C0"/>
    <w:rsid w:val="008B224B"/>
    <w:rsid w:val="008B4EC5"/>
    <w:rsid w:val="008B5872"/>
    <w:rsid w:val="008B662E"/>
    <w:rsid w:val="008B6C2D"/>
    <w:rsid w:val="008B7F80"/>
    <w:rsid w:val="008C10C6"/>
    <w:rsid w:val="008C119C"/>
    <w:rsid w:val="008C134F"/>
    <w:rsid w:val="008C2166"/>
    <w:rsid w:val="008C2707"/>
    <w:rsid w:val="008C32E8"/>
    <w:rsid w:val="008C4BED"/>
    <w:rsid w:val="008C6866"/>
    <w:rsid w:val="008C7BF4"/>
    <w:rsid w:val="008D01B5"/>
    <w:rsid w:val="008D0B54"/>
    <w:rsid w:val="008D0C3B"/>
    <w:rsid w:val="008D18A7"/>
    <w:rsid w:val="008D1EC1"/>
    <w:rsid w:val="008D1FC7"/>
    <w:rsid w:val="008D2FF6"/>
    <w:rsid w:val="008D3939"/>
    <w:rsid w:val="008D3A70"/>
    <w:rsid w:val="008D40F1"/>
    <w:rsid w:val="008D463E"/>
    <w:rsid w:val="008D4F16"/>
    <w:rsid w:val="008D4F39"/>
    <w:rsid w:val="008D52CE"/>
    <w:rsid w:val="008D573E"/>
    <w:rsid w:val="008D5EE1"/>
    <w:rsid w:val="008D60F7"/>
    <w:rsid w:val="008D6244"/>
    <w:rsid w:val="008D6756"/>
    <w:rsid w:val="008D72DD"/>
    <w:rsid w:val="008D7626"/>
    <w:rsid w:val="008E00C8"/>
    <w:rsid w:val="008E0BBD"/>
    <w:rsid w:val="008E0D25"/>
    <w:rsid w:val="008E372A"/>
    <w:rsid w:val="008E5685"/>
    <w:rsid w:val="008E5D60"/>
    <w:rsid w:val="008E76E2"/>
    <w:rsid w:val="008E7829"/>
    <w:rsid w:val="008F0029"/>
    <w:rsid w:val="008F0A3A"/>
    <w:rsid w:val="008F0AD4"/>
    <w:rsid w:val="008F108E"/>
    <w:rsid w:val="008F2761"/>
    <w:rsid w:val="008F3620"/>
    <w:rsid w:val="008F48D3"/>
    <w:rsid w:val="008F7FD6"/>
    <w:rsid w:val="00901202"/>
    <w:rsid w:val="00901416"/>
    <w:rsid w:val="009014C9"/>
    <w:rsid w:val="0090158B"/>
    <w:rsid w:val="00901AFA"/>
    <w:rsid w:val="00901FB8"/>
    <w:rsid w:val="0090241F"/>
    <w:rsid w:val="009024E4"/>
    <w:rsid w:val="009025D9"/>
    <w:rsid w:val="00902796"/>
    <w:rsid w:val="00902C42"/>
    <w:rsid w:val="0090350A"/>
    <w:rsid w:val="00903C12"/>
    <w:rsid w:val="00904028"/>
    <w:rsid w:val="00904BF8"/>
    <w:rsid w:val="00906486"/>
    <w:rsid w:val="00906923"/>
    <w:rsid w:val="009079BA"/>
    <w:rsid w:val="00907F5F"/>
    <w:rsid w:val="0091017C"/>
    <w:rsid w:val="00910606"/>
    <w:rsid w:val="00910952"/>
    <w:rsid w:val="00910EC7"/>
    <w:rsid w:val="00911565"/>
    <w:rsid w:val="00911F21"/>
    <w:rsid w:val="009130A2"/>
    <w:rsid w:val="00913A02"/>
    <w:rsid w:val="00913B13"/>
    <w:rsid w:val="0091494D"/>
    <w:rsid w:val="00914A30"/>
    <w:rsid w:val="0091505A"/>
    <w:rsid w:val="00915443"/>
    <w:rsid w:val="009160DD"/>
    <w:rsid w:val="009165A3"/>
    <w:rsid w:val="00917CD0"/>
    <w:rsid w:val="00920866"/>
    <w:rsid w:val="00921341"/>
    <w:rsid w:val="00921944"/>
    <w:rsid w:val="00921B62"/>
    <w:rsid w:val="00922DEA"/>
    <w:rsid w:val="009230B9"/>
    <w:rsid w:val="00923171"/>
    <w:rsid w:val="00923296"/>
    <w:rsid w:val="009234E9"/>
    <w:rsid w:val="00923684"/>
    <w:rsid w:val="00923D71"/>
    <w:rsid w:val="00924E10"/>
    <w:rsid w:val="0092510F"/>
    <w:rsid w:val="00925EA5"/>
    <w:rsid w:val="00926858"/>
    <w:rsid w:val="009273B9"/>
    <w:rsid w:val="009277C5"/>
    <w:rsid w:val="00927E22"/>
    <w:rsid w:val="0093008C"/>
    <w:rsid w:val="009301C1"/>
    <w:rsid w:val="0093026B"/>
    <w:rsid w:val="0093075F"/>
    <w:rsid w:val="009316F2"/>
    <w:rsid w:val="00931EB3"/>
    <w:rsid w:val="00932DE7"/>
    <w:rsid w:val="0093323B"/>
    <w:rsid w:val="009334BF"/>
    <w:rsid w:val="00933C58"/>
    <w:rsid w:val="00933CF0"/>
    <w:rsid w:val="00933F69"/>
    <w:rsid w:val="009343E2"/>
    <w:rsid w:val="0093452F"/>
    <w:rsid w:val="009345B1"/>
    <w:rsid w:val="009348DF"/>
    <w:rsid w:val="00934B4A"/>
    <w:rsid w:val="00934F03"/>
    <w:rsid w:val="009357FC"/>
    <w:rsid w:val="00935873"/>
    <w:rsid w:val="00935E08"/>
    <w:rsid w:val="009360D7"/>
    <w:rsid w:val="009361A5"/>
    <w:rsid w:val="009365A4"/>
    <w:rsid w:val="00936798"/>
    <w:rsid w:val="009371AE"/>
    <w:rsid w:val="00940A68"/>
    <w:rsid w:val="009423FE"/>
    <w:rsid w:val="0094292D"/>
    <w:rsid w:val="00942D39"/>
    <w:rsid w:val="00942FD6"/>
    <w:rsid w:val="009430AE"/>
    <w:rsid w:val="00943663"/>
    <w:rsid w:val="00944843"/>
    <w:rsid w:val="009448EF"/>
    <w:rsid w:val="00944A01"/>
    <w:rsid w:val="00945101"/>
    <w:rsid w:val="009459AA"/>
    <w:rsid w:val="00945D44"/>
    <w:rsid w:val="00945F3C"/>
    <w:rsid w:val="009461CB"/>
    <w:rsid w:val="0094644A"/>
    <w:rsid w:val="00946CA4"/>
    <w:rsid w:val="00947204"/>
    <w:rsid w:val="00947F49"/>
    <w:rsid w:val="00950321"/>
    <w:rsid w:val="009507C3"/>
    <w:rsid w:val="00950A4C"/>
    <w:rsid w:val="009531A9"/>
    <w:rsid w:val="009539E1"/>
    <w:rsid w:val="0095400F"/>
    <w:rsid w:val="0095403B"/>
    <w:rsid w:val="009548E2"/>
    <w:rsid w:val="00954E68"/>
    <w:rsid w:val="00956070"/>
    <w:rsid w:val="00956686"/>
    <w:rsid w:val="00960086"/>
    <w:rsid w:val="009608B5"/>
    <w:rsid w:val="00961199"/>
    <w:rsid w:val="00961CE1"/>
    <w:rsid w:val="00962BC1"/>
    <w:rsid w:val="009641B3"/>
    <w:rsid w:val="0096442E"/>
    <w:rsid w:val="00964488"/>
    <w:rsid w:val="00964D79"/>
    <w:rsid w:val="0096536F"/>
    <w:rsid w:val="009664B2"/>
    <w:rsid w:val="00966A09"/>
    <w:rsid w:val="00966D2D"/>
    <w:rsid w:val="00966D95"/>
    <w:rsid w:val="009675B3"/>
    <w:rsid w:val="00967995"/>
    <w:rsid w:val="00970072"/>
    <w:rsid w:val="00970595"/>
    <w:rsid w:val="00973878"/>
    <w:rsid w:val="00973D6E"/>
    <w:rsid w:val="00974222"/>
    <w:rsid w:val="00974459"/>
    <w:rsid w:val="00974BB9"/>
    <w:rsid w:val="00974FA1"/>
    <w:rsid w:val="00975793"/>
    <w:rsid w:val="009764C6"/>
    <w:rsid w:val="00976C42"/>
    <w:rsid w:val="00976F44"/>
    <w:rsid w:val="00980F66"/>
    <w:rsid w:val="0098185F"/>
    <w:rsid w:val="00981888"/>
    <w:rsid w:val="009823E2"/>
    <w:rsid w:val="00983205"/>
    <w:rsid w:val="009836E1"/>
    <w:rsid w:val="0098389E"/>
    <w:rsid w:val="00983EFA"/>
    <w:rsid w:val="00984DE7"/>
    <w:rsid w:val="009852A1"/>
    <w:rsid w:val="009857BD"/>
    <w:rsid w:val="00985C3E"/>
    <w:rsid w:val="00986CAE"/>
    <w:rsid w:val="00990193"/>
    <w:rsid w:val="00990881"/>
    <w:rsid w:val="00990A86"/>
    <w:rsid w:val="00992641"/>
    <w:rsid w:val="009945B8"/>
    <w:rsid w:val="00996BE4"/>
    <w:rsid w:val="00997E6D"/>
    <w:rsid w:val="009A0982"/>
    <w:rsid w:val="009A0994"/>
    <w:rsid w:val="009A0C59"/>
    <w:rsid w:val="009A1176"/>
    <w:rsid w:val="009A1DCD"/>
    <w:rsid w:val="009A320A"/>
    <w:rsid w:val="009A34D8"/>
    <w:rsid w:val="009A34FF"/>
    <w:rsid w:val="009A39C5"/>
    <w:rsid w:val="009A4422"/>
    <w:rsid w:val="009A444C"/>
    <w:rsid w:val="009A46FA"/>
    <w:rsid w:val="009A4BC8"/>
    <w:rsid w:val="009A5410"/>
    <w:rsid w:val="009A5B15"/>
    <w:rsid w:val="009A5EE6"/>
    <w:rsid w:val="009A6C20"/>
    <w:rsid w:val="009A71A8"/>
    <w:rsid w:val="009A75B9"/>
    <w:rsid w:val="009B279E"/>
    <w:rsid w:val="009B2AAE"/>
    <w:rsid w:val="009B2FB2"/>
    <w:rsid w:val="009B3E46"/>
    <w:rsid w:val="009B41D9"/>
    <w:rsid w:val="009B488E"/>
    <w:rsid w:val="009B547C"/>
    <w:rsid w:val="009B57FA"/>
    <w:rsid w:val="009B5D01"/>
    <w:rsid w:val="009B616A"/>
    <w:rsid w:val="009B759D"/>
    <w:rsid w:val="009B79EB"/>
    <w:rsid w:val="009B7C19"/>
    <w:rsid w:val="009C0C83"/>
    <w:rsid w:val="009C184E"/>
    <w:rsid w:val="009C2EFA"/>
    <w:rsid w:val="009C347F"/>
    <w:rsid w:val="009C35CD"/>
    <w:rsid w:val="009C35DE"/>
    <w:rsid w:val="009C37A4"/>
    <w:rsid w:val="009C3CD8"/>
    <w:rsid w:val="009C4DB5"/>
    <w:rsid w:val="009C5931"/>
    <w:rsid w:val="009C6FAC"/>
    <w:rsid w:val="009C791F"/>
    <w:rsid w:val="009C79F5"/>
    <w:rsid w:val="009C7D6E"/>
    <w:rsid w:val="009C7E4F"/>
    <w:rsid w:val="009C7FFA"/>
    <w:rsid w:val="009D00F8"/>
    <w:rsid w:val="009D10E8"/>
    <w:rsid w:val="009D1AFC"/>
    <w:rsid w:val="009D2202"/>
    <w:rsid w:val="009D232B"/>
    <w:rsid w:val="009D324B"/>
    <w:rsid w:val="009D34F0"/>
    <w:rsid w:val="009D3C9F"/>
    <w:rsid w:val="009D3CA2"/>
    <w:rsid w:val="009D614D"/>
    <w:rsid w:val="009D6530"/>
    <w:rsid w:val="009D7530"/>
    <w:rsid w:val="009E1002"/>
    <w:rsid w:val="009E1C2E"/>
    <w:rsid w:val="009E2109"/>
    <w:rsid w:val="009E26EC"/>
    <w:rsid w:val="009E2B1B"/>
    <w:rsid w:val="009E2C20"/>
    <w:rsid w:val="009E3184"/>
    <w:rsid w:val="009E36F3"/>
    <w:rsid w:val="009E3B3C"/>
    <w:rsid w:val="009E4BF7"/>
    <w:rsid w:val="009E4ED0"/>
    <w:rsid w:val="009E5796"/>
    <w:rsid w:val="009E5C05"/>
    <w:rsid w:val="009E6804"/>
    <w:rsid w:val="009E7302"/>
    <w:rsid w:val="009E7363"/>
    <w:rsid w:val="009F0072"/>
    <w:rsid w:val="009F0A06"/>
    <w:rsid w:val="009F0C0B"/>
    <w:rsid w:val="009F0D7C"/>
    <w:rsid w:val="009F1765"/>
    <w:rsid w:val="009F200C"/>
    <w:rsid w:val="009F20C5"/>
    <w:rsid w:val="009F2297"/>
    <w:rsid w:val="009F2872"/>
    <w:rsid w:val="009F2BD7"/>
    <w:rsid w:val="009F3AEF"/>
    <w:rsid w:val="009F4F05"/>
    <w:rsid w:val="009F51F1"/>
    <w:rsid w:val="009F58F1"/>
    <w:rsid w:val="009F5947"/>
    <w:rsid w:val="009F6700"/>
    <w:rsid w:val="009F7B3E"/>
    <w:rsid w:val="009F7E37"/>
    <w:rsid w:val="00A009B7"/>
    <w:rsid w:val="00A00A69"/>
    <w:rsid w:val="00A0260A"/>
    <w:rsid w:val="00A033CF"/>
    <w:rsid w:val="00A03D80"/>
    <w:rsid w:val="00A0438C"/>
    <w:rsid w:val="00A04725"/>
    <w:rsid w:val="00A053E9"/>
    <w:rsid w:val="00A05408"/>
    <w:rsid w:val="00A06A9D"/>
    <w:rsid w:val="00A06BA2"/>
    <w:rsid w:val="00A06CFF"/>
    <w:rsid w:val="00A06F90"/>
    <w:rsid w:val="00A07101"/>
    <w:rsid w:val="00A0720C"/>
    <w:rsid w:val="00A0728F"/>
    <w:rsid w:val="00A1045F"/>
    <w:rsid w:val="00A10A4E"/>
    <w:rsid w:val="00A114A9"/>
    <w:rsid w:val="00A12704"/>
    <w:rsid w:val="00A12B9D"/>
    <w:rsid w:val="00A13900"/>
    <w:rsid w:val="00A14399"/>
    <w:rsid w:val="00A14E8B"/>
    <w:rsid w:val="00A1608D"/>
    <w:rsid w:val="00A16D0F"/>
    <w:rsid w:val="00A17B59"/>
    <w:rsid w:val="00A17C63"/>
    <w:rsid w:val="00A20020"/>
    <w:rsid w:val="00A20574"/>
    <w:rsid w:val="00A20DB0"/>
    <w:rsid w:val="00A219D8"/>
    <w:rsid w:val="00A220B9"/>
    <w:rsid w:val="00A22702"/>
    <w:rsid w:val="00A23498"/>
    <w:rsid w:val="00A238B6"/>
    <w:rsid w:val="00A243F7"/>
    <w:rsid w:val="00A245EF"/>
    <w:rsid w:val="00A247F8"/>
    <w:rsid w:val="00A2482F"/>
    <w:rsid w:val="00A249CF"/>
    <w:rsid w:val="00A24AED"/>
    <w:rsid w:val="00A25697"/>
    <w:rsid w:val="00A26671"/>
    <w:rsid w:val="00A272F1"/>
    <w:rsid w:val="00A274A9"/>
    <w:rsid w:val="00A27D85"/>
    <w:rsid w:val="00A3018C"/>
    <w:rsid w:val="00A30278"/>
    <w:rsid w:val="00A32367"/>
    <w:rsid w:val="00A33710"/>
    <w:rsid w:val="00A33AC1"/>
    <w:rsid w:val="00A341D9"/>
    <w:rsid w:val="00A36016"/>
    <w:rsid w:val="00A3633C"/>
    <w:rsid w:val="00A36B0C"/>
    <w:rsid w:val="00A37568"/>
    <w:rsid w:val="00A37E89"/>
    <w:rsid w:val="00A400B7"/>
    <w:rsid w:val="00A40361"/>
    <w:rsid w:val="00A40ABC"/>
    <w:rsid w:val="00A40DBD"/>
    <w:rsid w:val="00A41B77"/>
    <w:rsid w:val="00A41BD5"/>
    <w:rsid w:val="00A42C3F"/>
    <w:rsid w:val="00A43197"/>
    <w:rsid w:val="00A43289"/>
    <w:rsid w:val="00A43C09"/>
    <w:rsid w:val="00A44E88"/>
    <w:rsid w:val="00A45394"/>
    <w:rsid w:val="00A45641"/>
    <w:rsid w:val="00A46586"/>
    <w:rsid w:val="00A47484"/>
    <w:rsid w:val="00A47720"/>
    <w:rsid w:val="00A47C55"/>
    <w:rsid w:val="00A5031C"/>
    <w:rsid w:val="00A503EA"/>
    <w:rsid w:val="00A5043D"/>
    <w:rsid w:val="00A51165"/>
    <w:rsid w:val="00A52112"/>
    <w:rsid w:val="00A5443F"/>
    <w:rsid w:val="00A545CA"/>
    <w:rsid w:val="00A54D2E"/>
    <w:rsid w:val="00A54EFC"/>
    <w:rsid w:val="00A5534A"/>
    <w:rsid w:val="00A56845"/>
    <w:rsid w:val="00A56BBA"/>
    <w:rsid w:val="00A57539"/>
    <w:rsid w:val="00A6040A"/>
    <w:rsid w:val="00A60C15"/>
    <w:rsid w:val="00A612BA"/>
    <w:rsid w:val="00A612C3"/>
    <w:rsid w:val="00A616A3"/>
    <w:rsid w:val="00A61D6F"/>
    <w:rsid w:val="00A62F2B"/>
    <w:rsid w:val="00A63B02"/>
    <w:rsid w:val="00A64B69"/>
    <w:rsid w:val="00A64E9E"/>
    <w:rsid w:val="00A653C2"/>
    <w:rsid w:val="00A65CF1"/>
    <w:rsid w:val="00A65DC1"/>
    <w:rsid w:val="00A6615C"/>
    <w:rsid w:val="00A6642E"/>
    <w:rsid w:val="00A666B1"/>
    <w:rsid w:val="00A6730A"/>
    <w:rsid w:val="00A70135"/>
    <w:rsid w:val="00A70A7B"/>
    <w:rsid w:val="00A71A53"/>
    <w:rsid w:val="00A722F6"/>
    <w:rsid w:val="00A7246D"/>
    <w:rsid w:val="00A73085"/>
    <w:rsid w:val="00A73F92"/>
    <w:rsid w:val="00A74397"/>
    <w:rsid w:val="00A76198"/>
    <w:rsid w:val="00A80FD4"/>
    <w:rsid w:val="00A8147F"/>
    <w:rsid w:val="00A8165C"/>
    <w:rsid w:val="00A8177B"/>
    <w:rsid w:val="00A8221D"/>
    <w:rsid w:val="00A834FC"/>
    <w:rsid w:val="00A837DB"/>
    <w:rsid w:val="00A83E1D"/>
    <w:rsid w:val="00A844C9"/>
    <w:rsid w:val="00A84660"/>
    <w:rsid w:val="00A85E42"/>
    <w:rsid w:val="00A87333"/>
    <w:rsid w:val="00A90000"/>
    <w:rsid w:val="00A923FC"/>
    <w:rsid w:val="00A92AD4"/>
    <w:rsid w:val="00A957D4"/>
    <w:rsid w:val="00A959E4"/>
    <w:rsid w:val="00A95A21"/>
    <w:rsid w:val="00A95D63"/>
    <w:rsid w:val="00A9633A"/>
    <w:rsid w:val="00A963B6"/>
    <w:rsid w:val="00AA0B10"/>
    <w:rsid w:val="00AA0F5D"/>
    <w:rsid w:val="00AA1431"/>
    <w:rsid w:val="00AA1664"/>
    <w:rsid w:val="00AA1E02"/>
    <w:rsid w:val="00AA234D"/>
    <w:rsid w:val="00AA2B3E"/>
    <w:rsid w:val="00AA411D"/>
    <w:rsid w:val="00AA4644"/>
    <w:rsid w:val="00AA530A"/>
    <w:rsid w:val="00AA55D1"/>
    <w:rsid w:val="00AA5606"/>
    <w:rsid w:val="00AA6034"/>
    <w:rsid w:val="00AA685A"/>
    <w:rsid w:val="00AB2C8E"/>
    <w:rsid w:val="00AB32EF"/>
    <w:rsid w:val="00AB3518"/>
    <w:rsid w:val="00AB3F53"/>
    <w:rsid w:val="00AB3FF4"/>
    <w:rsid w:val="00AB425B"/>
    <w:rsid w:val="00AB44AE"/>
    <w:rsid w:val="00AB5B1F"/>
    <w:rsid w:val="00AB5C43"/>
    <w:rsid w:val="00AB64FA"/>
    <w:rsid w:val="00AB6DBE"/>
    <w:rsid w:val="00AB745C"/>
    <w:rsid w:val="00AB7772"/>
    <w:rsid w:val="00AB796D"/>
    <w:rsid w:val="00AB79BA"/>
    <w:rsid w:val="00AB7BCE"/>
    <w:rsid w:val="00AC109E"/>
    <w:rsid w:val="00AC1477"/>
    <w:rsid w:val="00AC1651"/>
    <w:rsid w:val="00AC23E7"/>
    <w:rsid w:val="00AC2B80"/>
    <w:rsid w:val="00AC2FEF"/>
    <w:rsid w:val="00AC3095"/>
    <w:rsid w:val="00AC3462"/>
    <w:rsid w:val="00AC3473"/>
    <w:rsid w:val="00AC3934"/>
    <w:rsid w:val="00AC3FC3"/>
    <w:rsid w:val="00AC458E"/>
    <w:rsid w:val="00AC48FE"/>
    <w:rsid w:val="00AC4BF0"/>
    <w:rsid w:val="00AC4F06"/>
    <w:rsid w:val="00AC56C8"/>
    <w:rsid w:val="00AC586C"/>
    <w:rsid w:val="00AC58D1"/>
    <w:rsid w:val="00AC622D"/>
    <w:rsid w:val="00AC661B"/>
    <w:rsid w:val="00AC6B23"/>
    <w:rsid w:val="00AD13E3"/>
    <w:rsid w:val="00AD1910"/>
    <w:rsid w:val="00AD1A70"/>
    <w:rsid w:val="00AD1DB0"/>
    <w:rsid w:val="00AD20A5"/>
    <w:rsid w:val="00AD22BC"/>
    <w:rsid w:val="00AD27D2"/>
    <w:rsid w:val="00AD444A"/>
    <w:rsid w:val="00AD4AD3"/>
    <w:rsid w:val="00AD4D33"/>
    <w:rsid w:val="00AD4DF6"/>
    <w:rsid w:val="00AD60B1"/>
    <w:rsid w:val="00AD612C"/>
    <w:rsid w:val="00AD64F7"/>
    <w:rsid w:val="00AD68E6"/>
    <w:rsid w:val="00AD69A6"/>
    <w:rsid w:val="00AD6AE5"/>
    <w:rsid w:val="00AD7CC1"/>
    <w:rsid w:val="00AE142B"/>
    <w:rsid w:val="00AE15C1"/>
    <w:rsid w:val="00AE167E"/>
    <w:rsid w:val="00AE1B04"/>
    <w:rsid w:val="00AE2BFF"/>
    <w:rsid w:val="00AE375F"/>
    <w:rsid w:val="00AE52D9"/>
    <w:rsid w:val="00AE5B0F"/>
    <w:rsid w:val="00AE6550"/>
    <w:rsid w:val="00AE696B"/>
    <w:rsid w:val="00AE7856"/>
    <w:rsid w:val="00AE7EB7"/>
    <w:rsid w:val="00AF01E8"/>
    <w:rsid w:val="00AF07E3"/>
    <w:rsid w:val="00AF0821"/>
    <w:rsid w:val="00AF0CEB"/>
    <w:rsid w:val="00AF1182"/>
    <w:rsid w:val="00AF17BA"/>
    <w:rsid w:val="00AF18D1"/>
    <w:rsid w:val="00AF1D5A"/>
    <w:rsid w:val="00AF2317"/>
    <w:rsid w:val="00AF25C5"/>
    <w:rsid w:val="00AF26CA"/>
    <w:rsid w:val="00AF2AEA"/>
    <w:rsid w:val="00AF2B70"/>
    <w:rsid w:val="00AF2DBE"/>
    <w:rsid w:val="00AF3783"/>
    <w:rsid w:val="00AF3B78"/>
    <w:rsid w:val="00AF4525"/>
    <w:rsid w:val="00AF4843"/>
    <w:rsid w:val="00AF4A1F"/>
    <w:rsid w:val="00AF5163"/>
    <w:rsid w:val="00AF6270"/>
    <w:rsid w:val="00AF6C53"/>
    <w:rsid w:val="00AF6C9B"/>
    <w:rsid w:val="00AF73E0"/>
    <w:rsid w:val="00AF7E11"/>
    <w:rsid w:val="00B003A5"/>
    <w:rsid w:val="00B02A1A"/>
    <w:rsid w:val="00B0353C"/>
    <w:rsid w:val="00B04194"/>
    <w:rsid w:val="00B076B6"/>
    <w:rsid w:val="00B07DCE"/>
    <w:rsid w:val="00B10921"/>
    <w:rsid w:val="00B11462"/>
    <w:rsid w:val="00B115CA"/>
    <w:rsid w:val="00B11CA4"/>
    <w:rsid w:val="00B11D37"/>
    <w:rsid w:val="00B12AA5"/>
    <w:rsid w:val="00B13A67"/>
    <w:rsid w:val="00B1486A"/>
    <w:rsid w:val="00B15D7A"/>
    <w:rsid w:val="00B15F7E"/>
    <w:rsid w:val="00B17212"/>
    <w:rsid w:val="00B179AB"/>
    <w:rsid w:val="00B20601"/>
    <w:rsid w:val="00B2083C"/>
    <w:rsid w:val="00B228A4"/>
    <w:rsid w:val="00B228C9"/>
    <w:rsid w:val="00B23275"/>
    <w:rsid w:val="00B232DC"/>
    <w:rsid w:val="00B24330"/>
    <w:rsid w:val="00B256B0"/>
    <w:rsid w:val="00B27DD3"/>
    <w:rsid w:val="00B31440"/>
    <w:rsid w:val="00B31C62"/>
    <w:rsid w:val="00B32506"/>
    <w:rsid w:val="00B32EE8"/>
    <w:rsid w:val="00B3391B"/>
    <w:rsid w:val="00B33F17"/>
    <w:rsid w:val="00B342E9"/>
    <w:rsid w:val="00B343C2"/>
    <w:rsid w:val="00B35A37"/>
    <w:rsid w:val="00B36289"/>
    <w:rsid w:val="00B36B55"/>
    <w:rsid w:val="00B3755F"/>
    <w:rsid w:val="00B37F21"/>
    <w:rsid w:val="00B40293"/>
    <w:rsid w:val="00B41A14"/>
    <w:rsid w:val="00B42AB1"/>
    <w:rsid w:val="00B42BD7"/>
    <w:rsid w:val="00B42BDD"/>
    <w:rsid w:val="00B42BFF"/>
    <w:rsid w:val="00B435C0"/>
    <w:rsid w:val="00B44676"/>
    <w:rsid w:val="00B44AEB"/>
    <w:rsid w:val="00B460DA"/>
    <w:rsid w:val="00B463E7"/>
    <w:rsid w:val="00B465BE"/>
    <w:rsid w:val="00B46D79"/>
    <w:rsid w:val="00B50374"/>
    <w:rsid w:val="00B5040B"/>
    <w:rsid w:val="00B50795"/>
    <w:rsid w:val="00B51D26"/>
    <w:rsid w:val="00B5315C"/>
    <w:rsid w:val="00B53E21"/>
    <w:rsid w:val="00B54880"/>
    <w:rsid w:val="00B54DA5"/>
    <w:rsid w:val="00B54E07"/>
    <w:rsid w:val="00B563DD"/>
    <w:rsid w:val="00B56622"/>
    <w:rsid w:val="00B56DFF"/>
    <w:rsid w:val="00B57D52"/>
    <w:rsid w:val="00B60CD3"/>
    <w:rsid w:val="00B62DC6"/>
    <w:rsid w:val="00B63464"/>
    <w:rsid w:val="00B636B4"/>
    <w:rsid w:val="00B63B90"/>
    <w:rsid w:val="00B642F5"/>
    <w:rsid w:val="00B64577"/>
    <w:rsid w:val="00B64F64"/>
    <w:rsid w:val="00B65144"/>
    <w:rsid w:val="00B66094"/>
    <w:rsid w:val="00B66D50"/>
    <w:rsid w:val="00B67FA4"/>
    <w:rsid w:val="00B703F1"/>
    <w:rsid w:val="00B71761"/>
    <w:rsid w:val="00B717E4"/>
    <w:rsid w:val="00B71C22"/>
    <w:rsid w:val="00B733A0"/>
    <w:rsid w:val="00B74081"/>
    <w:rsid w:val="00B74338"/>
    <w:rsid w:val="00B75227"/>
    <w:rsid w:val="00B75420"/>
    <w:rsid w:val="00B75FD0"/>
    <w:rsid w:val="00B764F4"/>
    <w:rsid w:val="00B76714"/>
    <w:rsid w:val="00B76BA0"/>
    <w:rsid w:val="00B771F3"/>
    <w:rsid w:val="00B80074"/>
    <w:rsid w:val="00B80DE4"/>
    <w:rsid w:val="00B80E61"/>
    <w:rsid w:val="00B812B6"/>
    <w:rsid w:val="00B81B39"/>
    <w:rsid w:val="00B82BB2"/>
    <w:rsid w:val="00B82D1B"/>
    <w:rsid w:val="00B82ED1"/>
    <w:rsid w:val="00B8381B"/>
    <w:rsid w:val="00B839B4"/>
    <w:rsid w:val="00B83D42"/>
    <w:rsid w:val="00B849D0"/>
    <w:rsid w:val="00B852E7"/>
    <w:rsid w:val="00B85494"/>
    <w:rsid w:val="00B860A3"/>
    <w:rsid w:val="00B86BE3"/>
    <w:rsid w:val="00B87120"/>
    <w:rsid w:val="00B9025E"/>
    <w:rsid w:val="00B9029C"/>
    <w:rsid w:val="00B903DC"/>
    <w:rsid w:val="00B90EFC"/>
    <w:rsid w:val="00B9187B"/>
    <w:rsid w:val="00B91950"/>
    <w:rsid w:val="00B91DB4"/>
    <w:rsid w:val="00B91FDF"/>
    <w:rsid w:val="00B93594"/>
    <w:rsid w:val="00B93E25"/>
    <w:rsid w:val="00B94EC1"/>
    <w:rsid w:val="00B950AF"/>
    <w:rsid w:val="00B95346"/>
    <w:rsid w:val="00B97899"/>
    <w:rsid w:val="00B97959"/>
    <w:rsid w:val="00BA001A"/>
    <w:rsid w:val="00BA11DA"/>
    <w:rsid w:val="00BA133D"/>
    <w:rsid w:val="00BA2B73"/>
    <w:rsid w:val="00BA3EE1"/>
    <w:rsid w:val="00BA4D1E"/>
    <w:rsid w:val="00BA54B6"/>
    <w:rsid w:val="00BA57D8"/>
    <w:rsid w:val="00BA58F0"/>
    <w:rsid w:val="00BA709D"/>
    <w:rsid w:val="00BA70FB"/>
    <w:rsid w:val="00BA73F7"/>
    <w:rsid w:val="00BA740E"/>
    <w:rsid w:val="00BA7FB4"/>
    <w:rsid w:val="00BB0775"/>
    <w:rsid w:val="00BB0937"/>
    <w:rsid w:val="00BB0D92"/>
    <w:rsid w:val="00BB1DEC"/>
    <w:rsid w:val="00BB2CB4"/>
    <w:rsid w:val="00BB36C5"/>
    <w:rsid w:val="00BB38D5"/>
    <w:rsid w:val="00BB39B7"/>
    <w:rsid w:val="00BB4380"/>
    <w:rsid w:val="00BB5654"/>
    <w:rsid w:val="00BB6266"/>
    <w:rsid w:val="00BB6610"/>
    <w:rsid w:val="00BB6A3D"/>
    <w:rsid w:val="00BB6A63"/>
    <w:rsid w:val="00BB7358"/>
    <w:rsid w:val="00BC102B"/>
    <w:rsid w:val="00BC1469"/>
    <w:rsid w:val="00BC338B"/>
    <w:rsid w:val="00BC3772"/>
    <w:rsid w:val="00BC42D4"/>
    <w:rsid w:val="00BC4537"/>
    <w:rsid w:val="00BC4910"/>
    <w:rsid w:val="00BC4D14"/>
    <w:rsid w:val="00BC5A17"/>
    <w:rsid w:val="00BC5EEC"/>
    <w:rsid w:val="00BC6BC5"/>
    <w:rsid w:val="00BC6C17"/>
    <w:rsid w:val="00BD033E"/>
    <w:rsid w:val="00BD0BD1"/>
    <w:rsid w:val="00BD0F8A"/>
    <w:rsid w:val="00BD1F0E"/>
    <w:rsid w:val="00BD2D62"/>
    <w:rsid w:val="00BD3024"/>
    <w:rsid w:val="00BD30EF"/>
    <w:rsid w:val="00BD3438"/>
    <w:rsid w:val="00BD4250"/>
    <w:rsid w:val="00BD51A2"/>
    <w:rsid w:val="00BD58B1"/>
    <w:rsid w:val="00BD6B7B"/>
    <w:rsid w:val="00BD75BE"/>
    <w:rsid w:val="00BE0809"/>
    <w:rsid w:val="00BE08AC"/>
    <w:rsid w:val="00BE10D3"/>
    <w:rsid w:val="00BE3084"/>
    <w:rsid w:val="00BE3A18"/>
    <w:rsid w:val="00BE3EAD"/>
    <w:rsid w:val="00BE4168"/>
    <w:rsid w:val="00BE44AD"/>
    <w:rsid w:val="00BE48D8"/>
    <w:rsid w:val="00BE5EAF"/>
    <w:rsid w:val="00BE6DB5"/>
    <w:rsid w:val="00BE735E"/>
    <w:rsid w:val="00BE7D83"/>
    <w:rsid w:val="00BF0181"/>
    <w:rsid w:val="00BF02D2"/>
    <w:rsid w:val="00BF1598"/>
    <w:rsid w:val="00BF27FB"/>
    <w:rsid w:val="00BF34F1"/>
    <w:rsid w:val="00BF34FC"/>
    <w:rsid w:val="00BF3581"/>
    <w:rsid w:val="00BF36BE"/>
    <w:rsid w:val="00BF40F9"/>
    <w:rsid w:val="00BF44FD"/>
    <w:rsid w:val="00BF4979"/>
    <w:rsid w:val="00BF54BB"/>
    <w:rsid w:val="00BF566D"/>
    <w:rsid w:val="00BF6020"/>
    <w:rsid w:val="00BF63AE"/>
    <w:rsid w:val="00BF67EC"/>
    <w:rsid w:val="00BF790E"/>
    <w:rsid w:val="00BF7C41"/>
    <w:rsid w:val="00C014D4"/>
    <w:rsid w:val="00C0175C"/>
    <w:rsid w:val="00C01E19"/>
    <w:rsid w:val="00C029D9"/>
    <w:rsid w:val="00C02F17"/>
    <w:rsid w:val="00C039EB"/>
    <w:rsid w:val="00C03F33"/>
    <w:rsid w:val="00C04A12"/>
    <w:rsid w:val="00C05119"/>
    <w:rsid w:val="00C052C0"/>
    <w:rsid w:val="00C0538C"/>
    <w:rsid w:val="00C056B0"/>
    <w:rsid w:val="00C05759"/>
    <w:rsid w:val="00C05DA1"/>
    <w:rsid w:val="00C063DB"/>
    <w:rsid w:val="00C07A6D"/>
    <w:rsid w:val="00C07EDB"/>
    <w:rsid w:val="00C1071A"/>
    <w:rsid w:val="00C10AA1"/>
    <w:rsid w:val="00C10C07"/>
    <w:rsid w:val="00C11076"/>
    <w:rsid w:val="00C11A32"/>
    <w:rsid w:val="00C11F6D"/>
    <w:rsid w:val="00C13377"/>
    <w:rsid w:val="00C135B5"/>
    <w:rsid w:val="00C15E46"/>
    <w:rsid w:val="00C16FB7"/>
    <w:rsid w:val="00C17677"/>
    <w:rsid w:val="00C20FED"/>
    <w:rsid w:val="00C2124E"/>
    <w:rsid w:val="00C2125F"/>
    <w:rsid w:val="00C2201E"/>
    <w:rsid w:val="00C22425"/>
    <w:rsid w:val="00C22AAE"/>
    <w:rsid w:val="00C23CCC"/>
    <w:rsid w:val="00C2474E"/>
    <w:rsid w:val="00C25DF8"/>
    <w:rsid w:val="00C26649"/>
    <w:rsid w:val="00C26D40"/>
    <w:rsid w:val="00C271C2"/>
    <w:rsid w:val="00C2796B"/>
    <w:rsid w:val="00C27DBB"/>
    <w:rsid w:val="00C31AC4"/>
    <w:rsid w:val="00C32362"/>
    <w:rsid w:val="00C330E9"/>
    <w:rsid w:val="00C33641"/>
    <w:rsid w:val="00C3376D"/>
    <w:rsid w:val="00C33830"/>
    <w:rsid w:val="00C3529F"/>
    <w:rsid w:val="00C3556C"/>
    <w:rsid w:val="00C35845"/>
    <w:rsid w:val="00C368A7"/>
    <w:rsid w:val="00C37FDB"/>
    <w:rsid w:val="00C404C2"/>
    <w:rsid w:val="00C405C1"/>
    <w:rsid w:val="00C412FF"/>
    <w:rsid w:val="00C41B68"/>
    <w:rsid w:val="00C4403E"/>
    <w:rsid w:val="00C4420D"/>
    <w:rsid w:val="00C44AB4"/>
    <w:rsid w:val="00C45DFA"/>
    <w:rsid w:val="00C464AC"/>
    <w:rsid w:val="00C46DD4"/>
    <w:rsid w:val="00C47155"/>
    <w:rsid w:val="00C47466"/>
    <w:rsid w:val="00C502BD"/>
    <w:rsid w:val="00C508E9"/>
    <w:rsid w:val="00C50953"/>
    <w:rsid w:val="00C50D69"/>
    <w:rsid w:val="00C51724"/>
    <w:rsid w:val="00C51927"/>
    <w:rsid w:val="00C51EDA"/>
    <w:rsid w:val="00C5205F"/>
    <w:rsid w:val="00C52F4D"/>
    <w:rsid w:val="00C53AF3"/>
    <w:rsid w:val="00C53CF4"/>
    <w:rsid w:val="00C540C7"/>
    <w:rsid w:val="00C547C4"/>
    <w:rsid w:val="00C5487A"/>
    <w:rsid w:val="00C54CA3"/>
    <w:rsid w:val="00C57137"/>
    <w:rsid w:val="00C575CD"/>
    <w:rsid w:val="00C5772B"/>
    <w:rsid w:val="00C579A6"/>
    <w:rsid w:val="00C57DAB"/>
    <w:rsid w:val="00C60255"/>
    <w:rsid w:val="00C60CB4"/>
    <w:rsid w:val="00C61B30"/>
    <w:rsid w:val="00C637B9"/>
    <w:rsid w:val="00C64A58"/>
    <w:rsid w:val="00C65FDB"/>
    <w:rsid w:val="00C6615F"/>
    <w:rsid w:val="00C66D3D"/>
    <w:rsid w:val="00C66DC2"/>
    <w:rsid w:val="00C673EB"/>
    <w:rsid w:val="00C676E4"/>
    <w:rsid w:val="00C70478"/>
    <w:rsid w:val="00C706C6"/>
    <w:rsid w:val="00C70C7D"/>
    <w:rsid w:val="00C71F93"/>
    <w:rsid w:val="00C7311C"/>
    <w:rsid w:val="00C752FB"/>
    <w:rsid w:val="00C755AF"/>
    <w:rsid w:val="00C7650A"/>
    <w:rsid w:val="00C767A6"/>
    <w:rsid w:val="00C7726D"/>
    <w:rsid w:val="00C7758F"/>
    <w:rsid w:val="00C77CE9"/>
    <w:rsid w:val="00C804C1"/>
    <w:rsid w:val="00C8150D"/>
    <w:rsid w:val="00C816D8"/>
    <w:rsid w:val="00C823E8"/>
    <w:rsid w:val="00C82570"/>
    <w:rsid w:val="00C82626"/>
    <w:rsid w:val="00C851FB"/>
    <w:rsid w:val="00C85F11"/>
    <w:rsid w:val="00C86B13"/>
    <w:rsid w:val="00C877A9"/>
    <w:rsid w:val="00C911BE"/>
    <w:rsid w:val="00C91446"/>
    <w:rsid w:val="00C916AB"/>
    <w:rsid w:val="00C92091"/>
    <w:rsid w:val="00C93210"/>
    <w:rsid w:val="00C935C5"/>
    <w:rsid w:val="00C939D1"/>
    <w:rsid w:val="00C95EFD"/>
    <w:rsid w:val="00C9612E"/>
    <w:rsid w:val="00C974A9"/>
    <w:rsid w:val="00C97C48"/>
    <w:rsid w:val="00CA0592"/>
    <w:rsid w:val="00CA1539"/>
    <w:rsid w:val="00CA1A8D"/>
    <w:rsid w:val="00CA1BB8"/>
    <w:rsid w:val="00CA1FE1"/>
    <w:rsid w:val="00CA235C"/>
    <w:rsid w:val="00CA259B"/>
    <w:rsid w:val="00CA29FD"/>
    <w:rsid w:val="00CA307C"/>
    <w:rsid w:val="00CA3A46"/>
    <w:rsid w:val="00CA5AF5"/>
    <w:rsid w:val="00CA5BD8"/>
    <w:rsid w:val="00CA6C7A"/>
    <w:rsid w:val="00CA70E7"/>
    <w:rsid w:val="00CA7D49"/>
    <w:rsid w:val="00CB0038"/>
    <w:rsid w:val="00CB0346"/>
    <w:rsid w:val="00CB1E27"/>
    <w:rsid w:val="00CB2989"/>
    <w:rsid w:val="00CB2F85"/>
    <w:rsid w:val="00CB3537"/>
    <w:rsid w:val="00CB391C"/>
    <w:rsid w:val="00CB3B48"/>
    <w:rsid w:val="00CB5186"/>
    <w:rsid w:val="00CB51E9"/>
    <w:rsid w:val="00CB545F"/>
    <w:rsid w:val="00CB70B4"/>
    <w:rsid w:val="00CB7514"/>
    <w:rsid w:val="00CB7DB0"/>
    <w:rsid w:val="00CC06BD"/>
    <w:rsid w:val="00CC0941"/>
    <w:rsid w:val="00CC1AF2"/>
    <w:rsid w:val="00CC1B6D"/>
    <w:rsid w:val="00CC1DFB"/>
    <w:rsid w:val="00CC2974"/>
    <w:rsid w:val="00CC2976"/>
    <w:rsid w:val="00CC37BE"/>
    <w:rsid w:val="00CC4DBF"/>
    <w:rsid w:val="00CC4E40"/>
    <w:rsid w:val="00CC54EA"/>
    <w:rsid w:val="00CC5782"/>
    <w:rsid w:val="00CC57F2"/>
    <w:rsid w:val="00CC68FA"/>
    <w:rsid w:val="00CC72D8"/>
    <w:rsid w:val="00CD1040"/>
    <w:rsid w:val="00CD190A"/>
    <w:rsid w:val="00CD1976"/>
    <w:rsid w:val="00CD26AD"/>
    <w:rsid w:val="00CD2E7F"/>
    <w:rsid w:val="00CD3FBB"/>
    <w:rsid w:val="00CD4225"/>
    <w:rsid w:val="00CD4A0B"/>
    <w:rsid w:val="00CD4A41"/>
    <w:rsid w:val="00CD53E6"/>
    <w:rsid w:val="00CD5A43"/>
    <w:rsid w:val="00CD5EB8"/>
    <w:rsid w:val="00CD6583"/>
    <w:rsid w:val="00CD6878"/>
    <w:rsid w:val="00CD6CB7"/>
    <w:rsid w:val="00CD6FCA"/>
    <w:rsid w:val="00CD7954"/>
    <w:rsid w:val="00CE08D1"/>
    <w:rsid w:val="00CE1151"/>
    <w:rsid w:val="00CE1795"/>
    <w:rsid w:val="00CE2BAC"/>
    <w:rsid w:val="00CE3472"/>
    <w:rsid w:val="00CE3746"/>
    <w:rsid w:val="00CE3C3E"/>
    <w:rsid w:val="00CE3EA4"/>
    <w:rsid w:val="00CE4442"/>
    <w:rsid w:val="00CE4633"/>
    <w:rsid w:val="00CE4753"/>
    <w:rsid w:val="00CE47EC"/>
    <w:rsid w:val="00CE4F07"/>
    <w:rsid w:val="00CE6195"/>
    <w:rsid w:val="00CE6386"/>
    <w:rsid w:val="00CE658F"/>
    <w:rsid w:val="00CE6AFB"/>
    <w:rsid w:val="00CE6D17"/>
    <w:rsid w:val="00CE73D0"/>
    <w:rsid w:val="00CE7C70"/>
    <w:rsid w:val="00CE7DDC"/>
    <w:rsid w:val="00CF012E"/>
    <w:rsid w:val="00CF0724"/>
    <w:rsid w:val="00CF1190"/>
    <w:rsid w:val="00CF1519"/>
    <w:rsid w:val="00CF160A"/>
    <w:rsid w:val="00CF39A0"/>
    <w:rsid w:val="00CF7243"/>
    <w:rsid w:val="00CF737E"/>
    <w:rsid w:val="00CF7F13"/>
    <w:rsid w:val="00D01207"/>
    <w:rsid w:val="00D015A0"/>
    <w:rsid w:val="00D0236B"/>
    <w:rsid w:val="00D039FB"/>
    <w:rsid w:val="00D03F71"/>
    <w:rsid w:val="00D04A4B"/>
    <w:rsid w:val="00D0531C"/>
    <w:rsid w:val="00D05FA4"/>
    <w:rsid w:val="00D07445"/>
    <w:rsid w:val="00D1046B"/>
    <w:rsid w:val="00D10724"/>
    <w:rsid w:val="00D11771"/>
    <w:rsid w:val="00D12606"/>
    <w:rsid w:val="00D131D2"/>
    <w:rsid w:val="00D141A3"/>
    <w:rsid w:val="00D149FA"/>
    <w:rsid w:val="00D151EE"/>
    <w:rsid w:val="00D1545C"/>
    <w:rsid w:val="00D16B1A"/>
    <w:rsid w:val="00D16B1D"/>
    <w:rsid w:val="00D16BF5"/>
    <w:rsid w:val="00D17234"/>
    <w:rsid w:val="00D1743E"/>
    <w:rsid w:val="00D17574"/>
    <w:rsid w:val="00D177C9"/>
    <w:rsid w:val="00D17A64"/>
    <w:rsid w:val="00D17B40"/>
    <w:rsid w:val="00D20308"/>
    <w:rsid w:val="00D208E4"/>
    <w:rsid w:val="00D21185"/>
    <w:rsid w:val="00D21470"/>
    <w:rsid w:val="00D223DA"/>
    <w:rsid w:val="00D2298C"/>
    <w:rsid w:val="00D22DDC"/>
    <w:rsid w:val="00D22DF9"/>
    <w:rsid w:val="00D235AE"/>
    <w:rsid w:val="00D2382D"/>
    <w:rsid w:val="00D2388C"/>
    <w:rsid w:val="00D25844"/>
    <w:rsid w:val="00D26E29"/>
    <w:rsid w:val="00D27BAC"/>
    <w:rsid w:val="00D300F9"/>
    <w:rsid w:val="00D30518"/>
    <w:rsid w:val="00D30E1A"/>
    <w:rsid w:val="00D31AEF"/>
    <w:rsid w:val="00D34723"/>
    <w:rsid w:val="00D34870"/>
    <w:rsid w:val="00D36D97"/>
    <w:rsid w:val="00D373EB"/>
    <w:rsid w:val="00D37EEB"/>
    <w:rsid w:val="00D40E87"/>
    <w:rsid w:val="00D41F97"/>
    <w:rsid w:val="00D422ED"/>
    <w:rsid w:val="00D42CB1"/>
    <w:rsid w:val="00D433AF"/>
    <w:rsid w:val="00D437D8"/>
    <w:rsid w:val="00D43F0A"/>
    <w:rsid w:val="00D44014"/>
    <w:rsid w:val="00D44225"/>
    <w:rsid w:val="00D4474E"/>
    <w:rsid w:val="00D45101"/>
    <w:rsid w:val="00D4524B"/>
    <w:rsid w:val="00D45611"/>
    <w:rsid w:val="00D45980"/>
    <w:rsid w:val="00D45E4F"/>
    <w:rsid w:val="00D468A7"/>
    <w:rsid w:val="00D47977"/>
    <w:rsid w:val="00D47DA1"/>
    <w:rsid w:val="00D50131"/>
    <w:rsid w:val="00D508F7"/>
    <w:rsid w:val="00D53D66"/>
    <w:rsid w:val="00D54CBF"/>
    <w:rsid w:val="00D55026"/>
    <w:rsid w:val="00D55CFA"/>
    <w:rsid w:val="00D56E63"/>
    <w:rsid w:val="00D56E8A"/>
    <w:rsid w:val="00D570EE"/>
    <w:rsid w:val="00D5743D"/>
    <w:rsid w:val="00D5757C"/>
    <w:rsid w:val="00D576EF"/>
    <w:rsid w:val="00D578BF"/>
    <w:rsid w:val="00D57F17"/>
    <w:rsid w:val="00D60417"/>
    <w:rsid w:val="00D6066F"/>
    <w:rsid w:val="00D6089F"/>
    <w:rsid w:val="00D60A7A"/>
    <w:rsid w:val="00D62171"/>
    <w:rsid w:val="00D62779"/>
    <w:rsid w:val="00D62D04"/>
    <w:rsid w:val="00D62E2D"/>
    <w:rsid w:val="00D63954"/>
    <w:rsid w:val="00D63BC4"/>
    <w:rsid w:val="00D63C0A"/>
    <w:rsid w:val="00D645E4"/>
    <w:rsid w:val="00D645ED"/>
    <w:rsid w:val="00D653D3"/>
    <w:rsid w:val="00D662C4"/>
    <w:rsid w:val="00D66C5B"/>
    <w:rsid w:val="00D66F3C"/>
    <w:rsid w:val="00D6732A"/>
    <w:rsid w:val="00D67919"/>
    <w:rsid w:val="00D706EF"/>
    <w:rsid w:val="00D70D9F"/>
    <w:rsid w:val="00D71630"/>
    <w:rsid w:val="00D7195F"/>
    <w:rsid w:val="00D71B92"/>
    <w:rsid w:val="00D71EC5"/>
    <w:rsid w:val="00D732A4"/>
    <w:rsid w:val="00D733EE"/>
    <w:rsid w:val="00D74018"/>
    <w:rsid w:val="00D744DC"/>
    <w:rsid w:val="00D7528B"/>
    <w:rsid w:val="00D75F72"/>
    <w:rsid w:val="00D76286"/>
    <w:rsid w:val="00D7675F"/>
    <w:rsid w:val="00D76AE3"/>
    <w:rsid w:val="00D76F02"/>
    <w:rsid w:val="00D77B33"/>
    <w:rsid w:val="00D80012"/>
    <w:rsid w:val="00D80FCE"/>
    <w:rsid w:val="00D817AB"/>
    <w:rsid w:val="00D817BA"/>
    <w:rsid w:val="00D81B00"/>
    <w:rsid w:val="00D829D5"/>
    <w:rsid w:val="00D82B10"/>
    <w:rsid w:val="00D8305F"/>
    <w:rsid w:val="00D8340D"/>
    <w:rsid w:val="00D83E93"/>
    <w:rsid w:val="00D843BF"/>
    <w:rsid w:val="00D849EE"/>
    <w:rsid w:val="00D84DFF"/>
    <w:rsid w:val="00D85D98"/>
    <w:rsid w:val="00D866C4"/>
    <w:rsid w:val="00D86B91"/>
    <w:rsid w:val="00D87A57"/>
    <w:rsid w:val="00D87C8C"/>
    <w:rsid w:val="00D87EE8"/>
    <w:rsid w:val="00D87EF7"/>
    <w:rsid w:val="00D9053C"/>
    <w:rsid w:val="00D90C75"/>
    <w:rsid w:val="00D90F9D"/>
    <w:rsid w:val="00D91C20"/>
    <w:rsid w:val="00D91DF8"/>
    <w:rsid w:val="00D92A9E"/>
    <w:rsid w:val="00D92E43"/>
    <w:rsid w:val="00D93475"/>
    <w:rsid w:val="00D93AE3"/>
    <w:rsid w:val="00D94100"/>
    <w:rsid w:val="00D95523"/>
    <w:rsid w:val="00D95EAC"/>
    <w:rsid w:val="00D9648D"/>
    <w:rsid w:val="00D97090"/>
    <w:rsid w:val="00DA0392"/>
    <w:rsid w:val="00DA0841"/>
    <w:rsid w:val="00DA0C9D"/>
    <w:rsid w:val="00DA1C63"/>
    <w:rsid w:val="00DA1D47"/>
    <w:rsid w:val="00DA24EF"/>
    <w:rsid w:val="00DA25E4"/>
    <w:rsid w:val="00DA2EC4"/>
    <w:rsid w:val="00DA3CA9"/>
    <w:rsid w:val="00DA3CE4"/>
    <w:rsid w:val="00DA46A3"/>
    <w:rsid w:val="00DA4D22"/>
    <w:rsid w:val="00DA562E"/>
    <w:rsid w:val="00DA5B7C"/>
    <w:rsid w:val="00DA5F47"/>
    <w:rsid w:val="00DA67F1"/>
    <w:rsid w:val="00DA6BEA"/>
    <w:rsid w:val="00DA70D4"/>
    <w:rsid w:val="00DA7E24"/>
    <w:rsid w:val="00DB048F"/>
    <w:rsid w:val="00DB0B29"/>
    <w:rsid w:val="00DB1489"/>
    <w:rsid w:val="00DB1FC0"/>
    <w:rsid w:val="00DB2AAF"/>
    <w:rsid w:val="00DB3B0D"/>
    <w:rsid w:val="00DB3E32"/>
    <w:rsid w:val="00DB49FE"/>
    <w:rsid w:val="00DB4B8A"/>
    <w:rsid w:val="00DB52FF"/>
    <w:rsid w:val="00DB57FB"/>
    <w:rsid w:val="00DB58D1"/>
    <w:rsid w:val="00DB6590"/>
    <w:rsid w:val="00DB6639"/>
    <w:rsid w:val="00DB6D73"/>
    <w:rsid w:val="00DB74E3"/>
    <w:rsid w:val="00DB7A8E"/>
    <w:rsid w:val="00DB7B4F"/>
    <w:rsid w:val="00DB7D99"/>
    <w:rsid w:val="00DC09A9"/>
    <w:rsid w:val="00DC184C"/>
    <w:rsid w:val="00DC3ACA"/>
    <w:rsid w:val="00DC3E92"/>
    <w:rsid w:val="00DC3EAB"/>
    <w:rsid w:val="00DC4911"/>
    <w:rsid w:val="00DC4E2A"/>
    <w:rsid w:val="00DC616A"/>
    <w:rsid w:val="00DC67DB"/>
    <w:rsid w:val="00DC6F4D"/>
    <w:rsid w:val="00DC7FD3"/>
    <w:rsid w:val="00DD0B31"/>
    <w:rsid w:val="00DD0D37"/>
    <w:rsid w:val="00DD1E54"/>
    <w:rsid w:val="00DD2EBD"/>
    <w:rsid w:val="00DD4935"/>
    <w:rsid w:val="00DD4999"/>
    <w:rsid w:val="00DD49ED"/>
    <w:rsid w:val="00DD4AAE"/>
    <w:rsid w:val="00DD4D45"/>
    <w:rsid w:val="00DD5381"/>
    <w:rsid w:val="00DD5A20"/>
    <w:rsid w:val="00DD5AA1"/>
    <w:rsid w:val="00DD673D"/>
    <w:rsid w:val="00DE0B6E"/>
    <w:rsid w:val="00DE1A4D"/>
    <w:rsid w:val="00DE1D71"/>
    <w:rsid w:val="00DE1DA6"/>
    <w:rsid w:val="00DE2158"/>
    <w:rsid w:val="00DE235E"/>
    <w:rsid w:val="00DE297E"/>
    <w:rsid w:val="00DE384E"/>
    <w:rsid w:val="00DE3DA7"/>
    <w:rsid w:val="00DE40BB"/>
    <w:rsid w:val="00DE43C6"/>
    <w:rsid w:val="00DE48FA"/>
    <w:rsid w:val="00DE4C6B"/>
    <w:rsid w:val="00DE57FB"/>
    <w:rsid w:val="00DE5FE1"/>
    <w:rsid w:val="00DE645F"/>
    <w:rsid w:val="00DF0137"/>
    <w:rsid w:val="00DF0561"/>
    <w:rsid w:val="00DF0F08"/>
    <w:rsid w:val="00DF12D3"/>
    <w:rsid w:val="00DF2161"/>
    <w:rsid w:val="00DF3E45"/>
    <w:rsid w:val="00DF47E0"/>
    <w:rsid w:val="00DF4860"/>
    <w:rsid w:val="00DF56F4"/>
    <w:rsid w:val="00DF5DA9"/>
    <w:rsid w:val="00DF70A5"/>
    <w:rsid w:val="00DF727F"/>
    <w:rsid w:val="00DF74BC"/>
    <w:rsid w:val="00DF78D9"/>
    <w:rsid w:val="00E00647"/>
    <w:rsid w:val="00E01071"/>
    <w:rsid w:val="00E0241F"/>
    <w:rsid w:val="00E02481"/>
    <w:rsid w:val="00E0383B"/>
    <w:rsid w:val="00E03874"/>
    <w:rsid w:val="00E03933"/>
    <w:rsid w:val="00E04876"/>
    <w:rsid w:val="00E050FA"/>
    <w:rsid w:val="00E06261"/>
    <w:rsid w:val="00E06B08"/>
    <w:rsid w:val="00E102EB"/>
    <w:rsid w:val="00E10814"/>
    <w:rsid w:val="00E1135D"/>
    <w:rsid w:val="00E11E98"/>
    <w:rsid w:val="00E12C11"/>
    <w:rsid w:val="00E13196"/>
    <w:rsid w:val="00E131FC"/>
    <w:rsid w:val="00E13447"/>
    <w:rsid w:val="00E13F87"/>
    <w:rsid w:val="00E144C3"/>
    <w:rsid w:val="00E15F10"/>
    <w:rsid w:val="00E15F47"/>
    <w:rsid w:val="00E160E2"/>
    <w:rsid w:val="00E168F4"/>
    <w:rsid w:val="00E172D7"/>
    <w:rsid w:val="00E17D91"/>
    <w:rsid w:val="00E17EDB"/>
    <w:rsid w:val="00E17F9D"/>
    <w:rsid w:val="00E20EBE"/>
    <w:rsid w:val="00E213EF"/>
    <w:rsid w:val="00E2216F"/>
    <w:rsid w:val="00E22832"/>
    <w:rsid w:val="00E22DAD"/>
    <w:rsid w:val="00E23CC5"/>
    <w:rsid w:val="00E243D5"/>
    <w:rsid w:val="00E24EBB"/>
    <w:rsid w:val="00E252EE"/>
    <w:rsid w:val="00E2532B"/>
    <w:rsid w:val="00E25FB5"/>
    <w:rsid w:val="00E26BF5"/>
    <w:rsid w:val="00E2725D"/>
    <w:rsid w:val="00E27B9D"/>
    <w:rsid w:val="00E300E9"/>
    <w:rsid w:val="00E303FB"/>
    <w:rsid w:val="00E3138E"/>
    <w:rsid w:val="00E3146A"/>
    <w:rsid w:val="00E319BD"/>
    <w:rsid w:val="00E31A05"/>
    <w:rsid w:val="00E3207B"/>
    <w:rsid w:val="00E3256D"/>
    <w:rsid w:val="00E326D7"/>
    <w:rsid w:val="00E32D43"/>
    <w:rsid w:val="00E32E01"/>
    <w:rsid w:val="00E32E84"/>
    <w:rsid w:val="00E32F1D"/>
    <w:rsid w:val="00E32F59"/>
    <w:rsid w:val="00E33A5C"/>
    <w:rsid w:val="00E3418B"/>
    <w:rsid w:val="00E3428C"/>
    <w:rsid w:val="00E34677"/>
    <w:rsid w:val="00E34881"/>
    <w:rsid w:val="00E355A6"/>
    <w:rsid w:val="00E357FC"/>
    <w:rsid w:val="00E36D8F"/>
    <w:rsid w:val="00E36DC9"/>
    <w:rsid w:val="00E37B00"/>
    <w:rsid w:val="00E37B75"/>
    <w:rsid w:val="00E4027E"/>
    <w:rsid w:val="00E4069B"/>
    <w:rsid w:val="00E40947"/>
    <w:rsid w:val="00E40C52"/>
    <w:rsid w:val="00E40F77"/>
    <w:rsid w:val="00E4131C"/>
    <w:rsid w:val="00E41D63"/>
    <w:rsid w:val="00E420D3"/>
    <w:rsid w:val="00E4272F"/>
    <w:rsid w:val="00E42D45"/>
    <w:rsid w:val="00E43DDF"/>
    <w:rsid w:val="00E4458F"/>
    <w:rsid w:val="00E44FB6"/>
    <w:rsid w:val="00E45957"/>
    <w:rsid w:val="00E47D7C"/>
    <w:rsid w:val="00E506FA"/>
    <w:rsid w:val="00E53559"/>
    <w:rsid w:val="00E54256"/>
    <w:rsid w:val="00E547FD"/>
    <w:rsid w:val="00E559DC"/>
    <w:rsid w:val="00E55A1D"/>
    <w:rsid w:val="00E562C8"/>
    <w:rsid w:val="00E5642F"/>
    <w:rsid w:val="00E57F5D"/>
    <w:rsid w:val="00E60052"/>
    <w:rsid w:val="00E6030C"/>
    <w:rsid w:val="00E605EA"/>
    <w:rsid w:val="00E60820"/>
    <w:rsid w:val="00E61D98"/>
    <w:rsid w:val="00E624D8"/>
    <w:rsid w:val="00E6250F"/>
    <w:rsid w:val="00E625C5"/>
    <w:rsid w:val="00E62E6C"/>
    <w:rsid w:val="00E632C1"/>
    <w:rsid w:val="00E63C51"/>
    <w:rsid w:val="00E64E2B"/>
    <w:rsid w:val="00E64FFE"/>
    <w:rsid w:val="00E65057"/>
    <w:rsid w:val="00E6538D"/>
    <w:rsid w:val="00E6556B"/>
    <w:rsid w:val="00E65B86"/>
    <w:rsid w:val="00E65ECA"/>
    <w:rsid w:val="00E66555"/>
    <w:rsid w:val="00E66782"/>
    <w:rsid w:val="00E71C9F"/>
    <w:rsid w:val="00E71D7E"/>
    <w:rsid w:val="00E72EBD"/>
    <w:rsid w:val="00E73C3F"/>
    <w:rsid w:val="00E74BCC"/>
    <w:rsid w:val="00E7535E"/>
    <w:rsid w:val="00E75B90"/>
    <w:rsid w:val="00E80439"/>
    <w:rsid w:val="00E804DF"/>
    <w:rsid w:val="00E80BCE"/>
    <w:rsid w:val="00E8157D"/>
    <w:rsid w:val="00E8192D"/>
    <w:rsid w:val="00E836D1"/>
    <w:rsid w:val="00E839DF"/>
    <w:rsid w:val="00E83E24"/>
    <w:rsid w:val="00E83ECD"/>
    <w:rsid w:val="00E84385"/>
    <w:rsid w:val="00E845FD"/>
    <w:rsid w:val="00E84970"/>
    <w:rsid w:val="00E856C0"/>
    <w:rsid w:val="00E85F01"/>
    <w:rsid w:val="00E86297"/>
    <w:rsid w:val="00E863D3"/>
    <w:rsid w:val="00E86502"/>
    <w:rsid w:val="00E8779C"/>
    <w:rsid w:val="00E909B3"/>
    <w:rsid w:val="00E9282A"/>
    <w:rsid w:val="00E92EBC"/>
    <w:rsid w:val="00E95561"/>
    <w:rsid w:val="00E95CC2"/>
    <w:rsid w:val="00E95DF1"/>
    <w:rsid w:val="00E962D0"/>
    <w:rsid w:val="00E96DEF"/>
    <w:rsid w:val="00E96DF8"/>
    <w:rsid w:val="00E977ED"/>
    <w:rsid w:val="00E97AD8"/>
    <w:rsid w:val="00E97E0B"/>
    <w:rsid w:val="00EA18EE"/>
    <w:rsid w:val="00EA1BA5"/>
    <w:rsid w:val="00EA387F"/>
    <w:rsid w:val="00EA3F43"/>
    <w:rsid w:val="00EA42CC"/>
    <w:rsid w:val="00EA4A60"/>
    <w:rsid w:val="00EA4FE2"/>
    <w:rsid w:val="00EA5167"/>
    <w:rsid w:val="00EA5F97"/>
    <w:rsid w:val="00EA62FC"/>
    <w:rsid w:val="00EA6593"/>
    <w:rsid w:val="00EA6611"/>
    <w:rsid w:val="00EA68BA"/>
    <w:rsid w:val="00EA781A"/>
    <w:rsid w:val="00EB0AA3"/>
    <w:rsid w:val="00EB0DB6"/>
    <w:rsid w:val="00EB17D8"/>
    <w:rsid w:val="00EB27D2"/>
    <w:rsid w:val="00EB3D8A"/>
    <w:rsid w:val="00EB4A6A"/>
    <w:rsid w:val="00EB5599"/>
    <w:rsid w:val="00EB56B7"/>
    <w:rsid w:val="00EB5FD5"/>
    <w:rsid w:val="00EB7BD5"/>
    <w:rsid w:val="00EC015C"/>
    <w:rsid w:val="00EC06DA"/>
    <w:rsid w:val="00EC0BB6"/>
    <w:rsid w:val="00EC210F"/>
    <w:rsid w:val="00EC366D"/>
    <w:rsid w:val="00EC5948"/>
    <w:rsid w:val="00EC612B"/>
    <w:rsid w:val="00EC64DB"/>
    <w:rsid w:val="00EC6A56"/>
    <w:rsid w:val="00EC6A64"/>
    <w:rsid w:val="00EC70B6"/>
    <w:rsid w:val="00ED0441"/>
    <w:rsid w:val="00ED0DA0"/>
    <w:rsid w:val="00ED1112"/>
    <w:rsid w:val="00ED1283"/>
    <w:rsid w:val="00ED1AC1"/>
    <w:rsid w:val="00ED28BA"/>
    <w:rsid w:val="00ED2F79"/>
    <w:rsid w:val="00ED3A54"/>
    <w:rsid w:val="00ED4172"/>
    <w:rsid w:val="00ED445A"/>
    <w:rsid w:val="00ED47DD"/>
    <w:rsid w:val="00ED49B9"/>
    <w:rsid w:val="00ED4FA3"/>
    <w:rsid w:val="00ED58FE"/>
    <w:rsid w:val="00ED638A"/>
    <w:rsid w:val="00ED63CA"/>
    <w:rsid w:val="00ED70B1"/>
    <w:rsid w:val="00EE07BF"/>
    <w:rsid w:val="00EE0899"/>
    <w:rsid w:val="00EE12BA"/>
    <w:rsid w:val="00EE139C"/>
    <w:rsid w:val="00EE1504"/>
    <w:rsid w:val="00EE1946"/>
    <w:rsid w:val="00EE262B"/>
    <w:rsid w:val="00EE2E1B"/>
    <w:rsid w:val="00EE49AD"/>
    <w:rsid w:val="00EE49E9"/>
    <w:rsid w:val="00EE4CA4"/>
    <w:rsid w:val="00EE6389"/>
    <w:rsid w:val="00EE64A7"/>
    <w:rsid w:val="00EE6B10"/>
    <w:rsid w:val="00EE776E"/>
    <w:rsid w:val="00EF0A42"/>
    <w:rsid w:val="00EF1249"/>
    <w:rsid w:val="00EF15B3"/>
    <w:rsid w:val="00EF1C5B"/>
    <w:rsid w:val="00EF1CC7"/>
    <w:rsid w:val="00EF1FD5"/>
    <w:rsid w:val="00EF214A"/>
    <w:rsid w:val="00EF246B"/>
    <w:rsid w:val="00EF320E"/>
    <w:rsid w:val="00EF378C"/>
    <w:rsid w:val="00EF3834"/>
    <w:rsid w:val="00EF38E6"/>
    <w:rsid w:val="00EF465C"/>
    <w:rsid w:val="00EF482A"/>
    <w:rsid w:val="00EF4BFF"/>
    <w:rsid w:val="00EF5373"/>
    <w:rsid w:val="00EF562A"/>
    <w:rsid w:val="00EF5A6D"/>
    <w:rsid w:val="00EF5B58"/>
    <w:rsid w:val="00EF6057"/>
    <w:rsid w:val="00EF72D7"/>
    <w:rsid w:val="00EF786E"/>
    <w:rsid w:val="00F00019"/>
    <w:rsid w:val="00F00199"/>
    <w:rsid w:val="00F00338"/>
    <w:rsid w:val="00F005AA"/>
    <w:rsid w:val="00F00BC4"/>
    <w:rsid w:val="00F03229"/>
    <w:rsid w:val="00F034FD"/>
    <w:rsid w:val="00F04B33"/>
    <w:rsid w:val="00F07474"/>
    <w:rsid w:val="00F07A26"/>
    <w:rsid w:val="00F07A9E"/>
    <w:rsid w:val="00F07C6F"/>
    <w:rsid w:val="00F10D52"/>
    <w:rsid w:val="00F126F2"/>
    <w:rsid w:val="00F13226"/>
    <w:rsid w:val="00F136B1"/>
    <w:rsid w:val="00F141E8"/>
    <w:rsid w:val="00F14AF6"/>
    <w:rsid w:val="00F14DA2"/>
    <w:rsid w:val="00F1584F"/>
    <w:rsid w:val="00F15990"/>
    <w:rsid w:val="00F15C03"/>
    <w:rsid w:val="00F16D1A"/>
    <w:rsid w:val="00F1791D"/>
    <w:rsid w:val="00F220EA"/>
    <w:rsid w:val="00F2268C"/>
    <w:rsid w:val="00F22702"/>
    <w:rsid w:val="00F22835"/>
    <w:rsid w:val="00F23B78"/>
    <w:rsid w:val="00F23FAA"/>
    <w:rsid w:val="00F24729"/>
    <w:rsid w:val="00F25CAF"/>
    <w:rsid w:val="00F26A5C"/>
    <w:rsid w:val="00F26C28"/>
    <w:rsid w:val="00F27041"/>
    <w:rsid w:val="00F27FCC"/>
    <w:rsid w:val="00F31E52"/>
    <w:rsid w:val="00F3202B"/>
    <w:rsid w:val="00F320C2"/>
    <w:rsid w:val="00F3219E"/>
    <w:rsid w:val="00F325C1"/>
    <w:rsid w:val="00F32A7E"/>
    <w:rsid w:val="00F33621"/>
    <w:rsid w:val="00F34287"/>
    <w:rsid w:val="00F34BA3"/>
    <w:rsid w:val="00F35169"/>
    <w:rsid w:val="00F3536C"/>
    <w:rsid w:val="00F367E4"/>
    <w:rsid w:val="00F36DF7"/>
    <w:rsid w:val="00F375F2"/>
    <w:rsid w:val="00F4003D"/>
    <w:rsid w:val="00F4085B"/>
    <w:rsid w:val="00F427A7"/>
    <w:rsid w:val="00F44A83"/>
    <w:rsid w:val="00F44FFF"/>
    <w:rsid w:val="00F45FC5"/>
    <w:rsid w:val="00F46324"/>
    <w:rsid w:val="00F4638B"/>
    <w:rsid w:val="00F46904"/>
    <w:rsid w:val="00F474E8"/>
    <w:rsid w:val="00F47A24"/>
    <w:rsid w:val="00F47E3B"/>
    <w:rsid w:val="00F501E3"/>
    <w:rsid w:val="00F5209A"/>
    <w:rsid w:val="00F521DC"/>
    <w:rsid w:val="00F52701"/>
    <w:rsid w:val="00F52839"/>
    <w:rsid w:val="00F52CFD"/>
    <w:rsid w:val="00F52EBC"/>
    <w:rsid w:val="00F53538"/>
    <w:rsid w:val="00F53BAD"/>
    <w:rsid w:val="00F5415F"/>
    <w:rsid w:val="00F543E3"/>
    <w:rsid w:val="00F545A4"/>
    <w:rsid w:val="00F54C45"/>
    <w:rsid w:val="00F55CF2"/>
    <w:rsid w:val="00F55E13"/>
    <w:rsid w:val="00F5785D"/>
    <w:rsid w:val="00F57BDC"/>
    <w:rsid w:val="00F60180"/>
    <w:rsid w:val="00F61560"/>
    <w:rsid w:val="00F6162D"/>
    <w:rsid w:val="00F61987"/>
    <w:rsid w:val="00F63934"/>
    <w:rsid w:val="00F63972"/>
    <w:rsid w:val="00F6401E"/>
    <w:rsid w:val="00F652B3"/>
    <w:rsid w:val="00F65714"/>
    <w:rsid w:val="00F65A86"/>
    <w:rsid w:val="00F66611"/>
    <w:rsid w:val="00F678EF"/>
    <w:rsid w:val="00F67F4B"/>
    <w:rsid w:val="00F7193F"/>
    <w:rsid w:val="00F71C19"/>
    <w:rsid w:val="00F72785"/>
    <w:rsid w:val="00F72C12"/>
    <w:rsid w:val="00F74293"/>
    <w:rsid w:val="00F748EF"/>
    <w:rsid w:val="00F75DEA"/>
    <w:rsid w:val="00F7699E"/>
    <w:rsid w:val="00F76D8E"/>
    <w:rsid w:val="00F777E3"/>
    <w:rsid w:val="00F8055E"/>
    <w:rsid w:val="00F8074E"/>
    <w:rsid w:val="00F8090E"/>
    <w:rsid w:val="00F809FD"/>
    <w:rsid w:val="00F80EF2"/>
    <w:rsid w:val="00F816E4"/>
    <w:rsid w:val="00F81717"/>
    <w:rsid w:val="00F81DD0"/>
    <w:rsid w:val="00F83233"/>
    <w:rsid w:val="00F845AF"/>
    <w:rsid w:val="00F848B4"/>
    <w:rsid w:val="00F84B14"/>
    <w:rsid w:val="00F85236"/>
    <w:rsid w:val="00F85F7A"/>
    <w:rsid w:val="00F8682C"/>
    <w:rsid w:val="00F87C34"/>
    <w:rsid w:val="00F87D07"/>
    <w:rsid w:val="00F90E4A"/>
    <w:rsid w:val="00F91B34"/>
    <w:rsid w:val="00F91CD7"/>
    <w:rsid w:val="00F93C31"/>
    <w:rsid w:val="00F9414E"/>
    <w:rsid w:val="00F944C4"/>
    <w:rsid w:val="00F952BC"/>
    <w:rsid w:val="00F95A51"/>
    <w:rsid w:val="00F963EB"/>
    <w:rsid w:val="00F968E2"/>
    <w:rsid w:val="00F96916"/>
    <w:rsid w:val="00F96F13"/>
    <w:rsid w:val="00F9732E"/>
    <w:rsid w:val="00FA092E"/>
    <w:rsid w:val="00FA1078"/>
    <w:rsid w:val="00FA22D9"/>
    <w:rsid w:val="00FA2448"/>
    <w:rsid w:val="00FA2C78"/>
    <w:rsid w:val="00FA363C"/>
    <w:rsid w:val="00FA39F3"/>
    <w:rsid w:val="00FA41A6"/>
    <w:rsid w:val="00FA4DC9"/>
    <w:rsid w:val="00FA62B9"/>
    <w:rsid w:val="00FA7704"/>
    <w:rsid w:val="00FB0F5D"/>
    <w:rsid w:val="00FB1417"/>
    <w:rsid w:val="00FB1623"/>
    <w:rsid w:val="00FB1ACF"/>
    <w:rsid w:val="00FB30B8"/>
    <w:rsid w:val="00FB365F"/>
    <w:rsid w:val="00FB423D"/>
    <w:rsid w:val="00FB4689"/>
    <w:rsid w:val="00FB4D20"/>
    <w:rsid w:val="00FB58D8"/>
    <w:rsid w:val="00FB5F2C"/>
    <w:rsid w:val="00FB6883"/>
    <w:rsid w:val="00FB71F6"/>
    <w:rsid w:val="00FB72D4"/>
    <w:rsid w:val="00FC025D"/>
    <w:rsid w:val="00FC02D8"/>
    <w:rsid w:val="00FC0586"/>
    <w:rsid w:val="00FC093E"/>
    <w:rsid w:val="00FC0CF3"/>
    <w:rsid w:val="00FC1356"/>
    <w:rsid w:val="00FC350E"/>
    <w:rsid w:val="00FC38C9"/>
    <w:rsid w:val="00FC3A9F"/>
    <w:rsid w:val="00FC471D"/>
    <w:rsid w:val="00FC4A6F"/>
    <w:rsid w:val="00FC61FF"/>
    <w:rsid w:val="00FC68B2"/>
    <w:rsid w:val="00FC6935"/>
    <w:rsid w:val="00FC6EF0"/>
    <w:rsid w:val="00FC7B55"/>
    <w:rsid w:val="00FD0058"/>
    <w:rsid w:val="00FD0721"/>
    <w:rsid w:val="00FD094B"/>
    <w:rsid w:val="00FD0C15"/>
    <w:rsid w:val="00FD1325"/>
    <w:rsid w:val="00FD1A20"/>
    <w:rsid w:val="00FD1EF8"/>
    <w:rsid w:val="00FD29F4"/>
    <w:rsid w:val="00FD3576"/>
    <w:rsid w:val="00FD3E28"/>
    <w:rsid w:val="00FD3EF7"/>
    <w:rsid w:val="00FD4839"/>
    <w:rsid w:val="00FD490E"/>
    <w:rsid w:val="00FD5C9D"/>
    <w:rsid w:val="00FE07EE"/>
    <w:rsid w:val="00FE17DB"/>
    <w:rsid w:val="00FE1ADB"/>
    <w:rsid w:val="00FE2488"/>
    <w:rsid w:val="00FE39CB"/>
    <w:rsid w:val="00FE467C"/>
    <w:rsid w:val="00FE4F80"/>
    <w:rsid w:val="00FE50ED"/>
    <w:rsid w:val="00FE5D84"/>
    <w:rsid w:val="00FE629C"/>
    <w:rsid w:val="00FE730F"/>
    <w:rsid w:val="00FE7643"/>
    <w:rsid w:val="00FE7A78"/>
    <w:rsid w:val="00FF111D"/>
    <w:rsid w:val="00FF12B2"/>
    <w:rsid w:val="00FF16D8"/>
    <w:rsid w:val="00FF21B4"/>
    <w:rsid w:val="00FF234C"/>
    <w:rsid w:val="00FF2529"/>
    <w:rsid w:val="00FF2BFE"/>
    <w:rsid w:val="00FF2C7B"/>
    <w:rsid w:val="00FF33D3"/>
    <w:rsid w:val="00FF3444"/>
    <w:rsid w:val="00FF370E"/>
    <w:rsid w:val="00FF38CF"/>
    <w:rsid w:val="00FF3F5E"/>
    <w:rsid w:val="00FF5501"/>
    <w:rsid w:val="00FF566F"/>
    <w:rsid w:val="00FF5DA3"/>
    <w:rsid w:val="00FF5E57"/>
    <w:rsid w:val="00FF79FF"/>
    <w:rsid w:val="00FF7A05"/>
    <w:rsid w:val="00FF7A4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032AE842"/>
  <w15:chartTrackingRefBased/>
  <w15:docId w15:val="{34271EEA-3F6B-4780-8908-D7E34FF5F2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C9612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semiHidden/>
    <w:rsid w:val="00C9612E"/>
    <w:rPr>
      <w:rFonts w:asciiTheme="majorHAnsi" w:eastAsiaTheme="majorEastAsia" w:hAnsiTheme="majorHAnsi" w:cstheme="majorBidi"/>
      <w:color w:val="2F5496" w:themeColor="accent1" w:themeShade="BF"/>
      <w:lang w:val="en-GB"/>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1098065155">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358970718">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748110869">
          <w:marLeft w:val="216"/>
          <w:marRight w:val="0"/>
          <w:marTop w:val="240"/>
          <w:marBottom w:val="0"/>
          <w:divBdr>
            <w:top w:val="none" w:sz="0" w:space="0" w:color="auto"/>
            <w:left w:val="none" w:sz="0" w:space="0" w:color="auto"/>
            <w:bottom w:val="none" w:sz="0" w:space="0" w:color="auto"/>
            <w:right w:val="none" w:sz="0" w:space="0" w:color="auto"/>
          </w:divBdr>
        </w:div>
        <w:div w:id="1235819475">
          <w:marLeft w:val="562"/>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40.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HR33RHYHUWRF-4-18014</_dlc_DocId>
    <_dlc_DocIdUrl xmlns="c06861ca-3f08-4d07-bff7-bb15bac121f4">
      <Url>https://projects.qualcomm.com/sites/pentari/_layouts/15/DocIdRedir.aspx?ID=HR33RHYHUWRF-4-18014</Url>
      <Description>HR33RHYHUWRF-4-18014</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ABB8757-55CE-46EE-BCD0-D12956F4D4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4B4980-A50B-463E-B42D-59FBD06AA564}">
  <ds:schemaRefs>
    <ds:schemaRef ds:uri="http://schemas.microsoft.com/sharepoint/v3/contenttype/form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c06861ca-3f08-4d07-bff7-bb15bac121f4"/>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918F8741-4BD1-40A2-AABD-CAF163E4504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5618</TotalTime>
  <Pages>33</Pages>
  <Words>7512</Words>
  <Characters>42820</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Lola Awoniyi-Oteri</cp:lastModifiedBy>
  <cp:revision>245</cp:revision>
  <cp:lastPrinted>2021-04-06T08:03:00Z</cp:lastPrinted>
  <dcterms:created xsi:type="dcterms:W3CDTF">2021-01-18T18:39:00Z</dcterms:created>
  <dcterms:modified xsi:type="dcterms:W3CDTF">2021-04-07T02:49:00Z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005aafde-f4f6-4c71-ae44-8d4e90f5b8b9</vt:lpwstr>
  </property>
</Properties>
</file>